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E42D4">
      <w:pPr>
        <w:spacing w:line="360" w:lineRule="auto"/>
        <w:ind w:left="-284"/>
        <w:jc w:val="center"/>
        <w:rPr>
          <w:rFonts w:ascii="Times New Roman" w:hAnsi="Times New Roman" w:cs="Times New Roman"/>
          <w:b/>
          <w:sz w:val="44"/>
        </w:rPr>
      </w:pPr>
      <w:bookmarkStart w:id="1" w:name="_GoBack"/>
      <w:bookmarkEnd w:id="1"/>
      <w:r>
        <w:rPr>
          <w:rFonts w:ascii="Times New Roman" w:hAnsi="Times New Roman" w:cs="Times New Roman"/>
          <w:b/>
          <w:sz w:val="48"/>
        </w:rPr>
        <w:drawing>
          <wp:anchor distT="0" distB="0" distL="114300" distR="114300" simplePos="0" relativeHeight="251659264" behindDoc="1" locked="0" layoutInCell="1" allowOverlap="1">
            <wp:simplePos x="0" y="0"/>
            <wp:positionH relativeFrom="column">
              <wp:posOffset>-681990</wp:posOffset>
            </wp:positionH>
            <wp:positionV relativeFrom="paragraph">
              <wp:posOffset>-234315</wp:posOffset>
            </wp:positionV>
            <wp:extent cx="2197735" cy="2105025"/>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6" cstate="print"/>
                    <a:srcRect/>
                    <a:stretch>
                      <a:fillRect/>
                    </a:stretch>
                  </pic:blipFill>
                  <pic:spPr>
                    <a:xfrm>
                      <a:off x="0" y="0"/>
                      <a:ext cx="2197939" cy="2104846"/>
                    </a:xfrm>
                    <a:prstGeom prst="rect">
                      <a:avLst/>
                    </a:prstGeom>
                    <a:noFill/>
                    <a:ln w="9525">
                      <a:noFill/>
                      <a:miter lim="800000"/>
                      <a:headEnd/>
                      <a:tailEnd/>
                    </a:ln>
                  </pic:spPr>
                </pic:pic>
              </a:graphicData>
            </a:graphic>
          </wp:anchor>
        </w:drawing>
      </w:r>
      <w:r>
        <w:rPr>
          <w:rFonts w:ascii="Times New Roman" w:hAnsi="Times New Roman" w:cs="Times New Roman"/>
          <w:b/>
          <w:sz w:val="48"/>
        </w:rPr>
        <w:t xml:space="preserve">KOMUNIKAT </w:t>
      </w:r>
      <w:r>
        <w:rPr>
          <w:rFonts w:ascii="Times New Roman" w:hAnsi="Times New Roman" w:cs="Times New Roman"/>
          <w:sz w:val="44"/>
        </w:rPr>
        <w:br w:type="textWrapping"/>
      </w:r>
      <w:r>
        <w:rPr>
          <w:rFonts w:ascii="Times New Roman" w:hAnsi="Times New Roman" w:cs="Times New Roman"/>
          <w:b/>
          <w:sz w:val="44"/>
        </w:rPr>
        <w:t>PLW w Rawie Mazowieckiej z dnia 29.05.2025 r.</w:t>
      </w:r>
    </w:p>
    <w:p w14:paraId="3CF88191">
      <w:pPr>
        <w:spacing w:after="240" w:line="360" w:lineRule="auto"/>
        <w:ind w:left="-284"/>
        <w:jc w:val="center"/>
        <w:rPr>
          <w:rFonts w:ascii="Times New Roman" w:hAnsi="Times New Roman" w:cs="Times New Roman"/>
          <w:sz w:val="24"/>
        </w:rPr>
      </w:pPr>
    </w:p>
    <w:p w14:paraId="2E16C5B9">
      <w:pPr>
        <w:spacing w:after="240" w:line="360" w:lineRule="auto"/>
        <w:ind w:left="-284"/>
        <w:jc w:val="center"/>
        <w:rPr>
          <w:rFonts w:ascii="Times New Roman" w:hAnsi="Times New Roman" w:cs="Times New Roman"/>
          <w:sz w:val="24"/>
        </w:rPr>
      </w:pPr>
    </w:p>
    <w:p w14:paraId="317105A1">
      <w:pPr>
        <w:spacing w:after="0"/>
        <w:jc w:val="both"/>
        <w:rPr>
          <w:rFonts w:ascii="Bookman Old Style" w:hAnsi="Bookman Old Style" w:cs="Times New Roman"/>
          <w:sz w:val="24"/>
          <w:szCs w:val="24"/>
        </w:rPr>
      </w:pPr>
      <w:r>
        <w:rPr>
          <w:rFonts w:ascii="Bookman Old Style" w:hAnsi="Bookman Old Style" w:eastAsia="Calibri" w:cs="Bookman Old Style"/>
          <w:sz w:val="24"/>
          <w:szCs w:val="24"/>
          <w:lang w:eastAsia="en-US"/>
        </w:rPr>
        <w:t xml:space="preserve">W związku z tym, że w dniu 29 maja 2025r. stwierdzono kolejne ognisko choroby : rzekomy pomór drobiu na terenie miejscowości Byszewice, gmina Rawa Mazowiecka  </w:t>
      </w:r>
      <w:r>
        <w:rPr>
          <w:rFonts w:ascii="Bookman Old Style" w:hAnsi="Bookman Old Style" w:eastAsia="Calibri" w:cs="Bookman Old Style"/>
          <w:b/>
          <w:bCs/>
          <w:sz w:val="24"/>
          <w:szCs w:val="24"/>
          <w:lang w:eastAsia="en-US"/>
        </w:rPr>
        <w:t>następuje wydłużenie obowiązywania środków (nakazów i zakazów</w:t>
      </w:r>
      <w:r>
        <w:rPr>
          <w:rFonts w:ascii="Bookman Old Style" w:hAnsi="Bookman Old Style" w:eastAsia="Calibri" w:cs="Bookman Old Style"/>
          <w:sz w:val="24"/>
          <w:szCs w:val="24"/>
          <w:lang w:eastAsia="en-US"/>
        </w:rPr>
        <w:t xml:space="preserve"> </w:t>
      </w:r>
      <w:r>
        <w:rPr>
          <w:rFonts w:ascii="Bookman Old Style" w:hAnsi="Bookman Old Style" w:eastAsia="Calibri" w:cs="Bookman Old Style"/>
          <w:b/>
          <w:bCs/>
          <w:sz w:val="24"/>
          <w:szCs w:val="24"/>
          <w:lang w:eastAsia="en-US"/>
        </w:rPr>
        <w:t>)</w:t>
      </w:r>
      <w:r>
        <w:rPr>
          <w:rFonts w:ascii="Bookman Old Style" w:hAnsi="Bookman Old Style" w:eastAsia="Calibri" w:cs="Bookman Old Style"/>
          <w:sz w:val="24"/>
          <w:szCs w:val="24"/>
          <w:lang w:eastAsia="en-US"/>
        </w:rPr>
        <w:t xml:space="preserve"> na terenach miejscowości objętych obszarem zapowietrzonym i zagrożonym wprowadzonych  </w:t>
      </w:r>
      <w:r>
        <w:rPr>
          <w:rFonts w:ascii="Bookman Old Style" w:hAnsi="Bookman Old Style" w:cs="Times New Roman"/>
          <w:i/>
          <w:iCs/>
          <w:sz w:val="24"/>
          <w:szCs w:val="24"/>
        </w:rPr>
        <w:t>Rozporządzeniem Wojewody Łódzkiego z dnia 13 maja 2025 r. w sprawie zwalczania rzekomego pomoru drobiu (ND) na terenie powiatów rawskiego, tomaszowskiego oraz skierniewickiego</w:t>
      </w:r>
      <w:r>
        <w:rPr>
          <w:rFonts w:ascii="Bookman Old Style" w:hAnsi="Bookman Old Style" w:cs="Times New Roman"/>
          <w:sz w:val="24"/>
          <w:szCs w:val="24"/>
        </w:rPr>
        <w:t>.</w:t>
      </w:r>
    </w:p>
    <w:p w14:paraId="0B52D4AE">
      <w:pPr>
        <w:spacing w:after="0"/>
        <w:jc w:val="both"/>
        <w:rPr>
          <w:rFonts w:ascii="Bookman Old Style" w:hAnsi="Bookman Old Style" w:cs="Times New Roman"/>
          <w:b/>
          <w:bCs/>
          <w:color w:val="FF0000"/>
        </w:rPr>
      </w:pPr>
      <w:r>
        <w:rPr>
          <w:rFonts w:ascii="Bookman Old Style" w:hAnsi="Bookman Old Style" w:cs="Times New Roman"/>
          <w:b/>
          <w:bCs/>
          <w:color w:val="FF0000"/>
        </w:rPr>
        <w:t>OBSZAR ZAPOWIETRZONY OBOWIĄZUJE DO CO NAJMNIEJ 20 CZERWCA 2025r.</w:t>
      </w:r>
    </w:p>
    <w:p w14:paraId="7202E4ED">
      <w:pPr>
        <w:spacing w:after="0"/>
        <w:jc w:val="both"/>
        <w:rPr>
          <w:rFonts w:ascii="Bookman Old Style" w:hAnsi="Bookman Old Style" w:cs="Times New Roman"/>
          <w:b/>
          <w:bCs/>
          <w:color w:val="FF0000"/>
        </w:rPr>
      </w:pPr>
      <w:r>
        <w:rPr>
          <w:rFonts w:ascii="Bookman Old Style" w:hAnsi="Bookman Old Style" w:cs="Times New Roman"/>
          <w:b/>
          <w:bCs/>
          <w:color w:val="FF0000"/>
        </w:rPr>
        <w:t>OBSZAR ZAGROŻONY OBOWIĄZUJE DO CO NAJMNIEJ 29 CZERWCA 2025r.</w:t>
      </w:r>
    </w:p>
    <w:p w14:paraId="12435808">
      <w:pPr>
        <w:rPr>
          <w:rFonts w:ascii="Times New Roman" w:hAnsi="Times New Roman" w:cs="Times New Roman"/>
          <w:sz w:val="24"/>
        </w:rPr>
      </w:pPr>
    </w:p>
    <w:p w14:paraId="1C24B39D">
      <w:pPr>
        <w:rPr>
          <w:rFonts w:ascii="Times New Roman" w:hAnsi="Times New Roman" w:cs="Times New Roman"/>
        </w:rPr>
      </w:pPr>
      <w:r>
        <w:rPr>
          <w:rFonts w:ascii="Times New Roman" w:hAnsi="Times New Roman" w:cs="Times New Roman"/>
        </w:rPr>
        <w:t xml:space="preserve"> obszary zagrożony i zapowietrzony, obejmują te same miejscowości:</w:t>
      </w:r>
    </w:p>
    <w:p w14:paraId="44BDA67F">
      <w:pPr>
        <w:jc w:val="center"/>
        <w:rPr>
          <w:rFonts w:ascii="Times New Roman" w:hAnsi="Times New Roman" w:cs="Times New Roman"/>
        </w:rPr>
      </w:pPr>
      <w:r>
        <w:rPr>
          <w:rFonts w:ascii="Times New Roman" w:hAnsi="Times New Roman" w:cs="Times New Roman"/>
          <w:b/>
          <w:sz w:val="24"/>
        </w:rPr>
        <w:t>Obszar zapowietrzony</w:t>
      </w:r>
    </w:p>
    <w:p w14:paraId="3AA92111">
      <w:pPr>
        <w:spacing w:after="120"/>
        <w:ind w:left="-426"/>
        <w:jc w:val="both"/>
        <w:rPr>
          <w:rFonts w:ascii="Times New Roman" w:hAnsi="Times New Roman" w:cs="Times New Roman"/>
          <w:b/>
        </w:rPr>
      </w:pPr>
      <w:r>
        <w:rPr>
          <w:rFonts w:ascii="Times New Roman" w:hAnsi="Times New Roman" w:cs="Times New Roman"/>
          <w:b/>
        </w:rPr>
        <w:t>Obszar miasta: Rawa Mazowiecka</w:t>
      </w:r>
    </w:p>
    <w:p w14:paraId="05666C3C">
      <w:pPr>
        <w:spacing w:after="120"/>
        <w:ind w:left="-426"/>
        <w:jc w:val="both"/>
        <w:rPr>
          <w:rFonts w:ascii="Times New Roman" w:hAnsi="Times New Roman" w:cs="Times New Roman"/>
          <w:b/>
        </w:rPr>
      </w:pPr>
      <w:r>
        <w:rPr>
          <w:rFonts w:ascii="Times New Roman" w:hAnsi="Times New Roman" w:cs="Times New Roman"/>
          <w:b/>
        </w:rPr>
        <w:t xml:space="preserve">Gmina Rawa Mazowiecka:  </w:t>
      </w:r>
    </w:p>
    <w:p w14:paraId="4552F238">
      <w:pPr>
        <w:spacing w:after="120"/>
        <w:ind w:left="-426"/>
        <w:jc w:val="both"/>
        <w:rPr>
          <w:rFonts w:ascii="Times New Roman" w:hAnsi="Times New Roman" w:cs="Times New Roman"/>
        </w:rPr>
      </w:pPr>
      <w:r>
        <w:rPr>
          <w:rFonts w:ascii="Times New Roman" w:hAnsi="Times New Roman" w:cs="Times New Roman"/>
        </w:rPr>
        <w:t>Miejscowości: Bogusławki Duże, Bogusławki Małe, Byszewice, Głuchówek, Leopoldów, Matyldów, Pukinin, Świnice</w:t>
      </w:r>
    </w:p>
    <w:p w14:paraId="1A231F92">
      <w:pPr>
        <w:spacing w:after="120"/>
        <w:ind w:left="-426"/>
        <w:jc w:val="both"/>
        <w:rPr>
          <w:rFonts w:ascii="Times New Roman" w:hAnsi="Times New Roman" w:cs="Times New Roman"/>
          <w:b/>
        </w:rPr>
      </w:pPr>
      <w:r>
        <w:rPr>
          <w:rFonts w:ascii="Times New Roman" w:hAnsi="Times New Roman" w:cs="Times New Roman"/>
          <w:b/>
        </w:rPr>
        <w:t xml:space="preserve">Gmina Cielądz:  </w:t>
      </w:r>
    </w:p>
    <w:p w14:paraId="507ED39E">
      <w:pPr>
        <w:spacing w:after="120"/>
        <w:ind w:left="-426"/>
        <w:jc w:val="both"/>
        <w:rPr>
          <w:rFonts w:ascii="Times New Roman" w:hAnsi="Times New Roman" w:cs="Times New Roman"/>
        </w:rPr>
      </w:pPr>
      <w:r>
        <w:rPr>
          <w:rFonts w:ascii="Times New Roman" w:hAnsi="Times New Roman" w:cs="Times New Roman"/>
        </w:rPr>
        <w:t>Miejscowości: Cielądz, Komorów, Nowy Komorów, Ossowice</w:t>
      </w:r>
    </w:p>
    <w:p w14:paraId="2C893B5A">
      <w:pPr>
        <w:spacing w:after="120"/>
        <w:ind w:left="-426"/>
        <w:jc w:val="both"/>
        <w:rPr>
          <w:rFonts w:ascii="Times New Roman" w:hAnsi="Times New Roman" w:cs="Times New Roman"/>
          <w:b/>
        </w:rPr>
      </w:pPr>
      <w:r>
        <w:rPr>
          <w:rFonts w:ascii="Times New Roman" w:hAnsi="Times New Roman" w:cs="Times New Roman"/>
          <w:b/>
        </w:rPr>
        <w:t xml:space="preserve">Gmina Regnów:  </w:t>
      </w:r>
    </w:p>
    <w:p w14:paraId="27B6B534">
      <w:pPr>
        <w:spacing w:after="120"/>
        <w:ind w:left="-426"/>
        <w:jc w:val="both"/>
        <w:rPr>
          <w:rFonts w:ascii="Times New Roman" w:hAnsi="Times New Roman" w:cs="Times New Roman"/>
        </w:rPr>
      </w:pPr>
      <w:r>
        <w:rPr>
          <w:rFonts w:ascii="Times New Roman" w:hAnsi="Times New Roman" w:cs="Times New Roman"/>
        </w:rPr>
        <w:t>Miejscowości: Podskarbice Szlacheckie</w:t>
      </w:r>
    </w:p>
    <w:p w14:paraId="275246A3">
      <w:pPr>
        <w:pStyle w:val="6"/>
        <w:ind w:left="-426"/>
        <w:jc w:val="center"/>
        <w:rPr>
          <w:rFonts w:ascii="Times New Roman" w:hAnsi="Times New Roman" w:cs="Times New Roman"/>
          <w:b/>
          <w:sz w:val="24"/>
        </w:rPr>
      </w:pPr>
      <w:r>
        <w:rPr>
          <w:rFonts w:ascii="Times New Roman" w:hAnsi="Times New Roman" w:cs="Times New Roman"/>
          <w:b/>
          <w:sz w:val="24"/>
        </w:rPr>
        <w:t>Obszar zagrożony</w:t>
      </w:r>
    </w:p>
    <w:p w14:paraId="1A6C9E47">
      <w:pPr>
        <w:spacing w:after="120"/>
        <w:ind w:left="-426"/>
        <w:jc w:val="both"/>
        <w:rPr>
          <w:rFonts w:ascii="Times New Roman" w:hAnsi="Times New Roman" w:cs="Times New Roman"/>
          <w:b/>
        </w:rPr>
      </w:pPr>
      <w:r>
        <w:rPr>
          <w:rFonts w:ascii="Times New Roman" w:hAnsi="Times New Roman" w:cs="Times New Roman"/>
          <w:b/>
        </w:rPr>
        <w:t xml:space="preserve">Gmina Rawa Mazowiecka:  </w:t>
      </w:r>
    </w:p>
    <w:p w14:paraId="5400D312">
      <w:pPr>
        <w:spacing w:after="120"/>
        <w:ind w:left="-426"/>
        <w:jc w:val="both"/>
        <w:rPr>
          <w:rFonts w:ascii="Times New Roman" w:hAnsi="Times New Roman" w:cs="Times New Roman"/>
        </w:rPr>
      </w:pPr>
      <w:r>
        <w:rPr>
          <w:rFonts w:ascii="Times New Roman" w:hAnsi="Times New Roman" w:cs="Times New Roman"/>
        </w:rPr>
        <w:t xml:space="preserve">Miejscowości: Boguszyce, Boguszyce Małe, Chrusty, Dziurdzioły, Gaj, Garłów, Helenów, Huta Wałowska, Jakubów, Janolin, Julianów, Kaleń, Kaliszki, Konopnica, Księża Wola, Kurzeszynek, Linków, Małgorzatów, Niwna, Nowy Kurzeszyn, Kurzeszyn, Pasieka Wałowska, Podlas, Pokrzywna, Przewodowice, Rogówiec, Soszyce, Stara Wojska, Stare Byliny, Stary Dwór, Stary Kurzeszyn, Wałowice, </w:t>
      </w:r>
      <w:r>
        <w:rPr>
          <w:rFonts w:ascii="Times New Roman" w:hAnsi="Times New Roman" w:cs="Times New Roman"/>
          <w:b/>
          <w:u w:val="single"/>
        </w:rPr>
        <w:t xml:space="preserve">Wołucza - numery działek ewidencyjnych: </w:t>
      </w:r>
      <w:r>
        <w:rPr>
          <w:rFonts w:ascii="Times New Roman" w:hAnsi="Times New Roman" w:cs="Times New Roman"/>
        </w:rPr>
        <w:t>101304 2.0042.498, 101304 2.0042.499, 101304 2.0042.500, 101304 2.0042.501/6, 101304 2.0042.501/4, 101304 2.0042.501/7, 101304 2.0042.501/8, 101304 2.0042.501/2, 101304 2.0042.502/1, 101304 2.0042.502/2, 101304 2.0042.503/2, 101304 2.0042.503/3, 101304 2.0042.504, 101304 2.0042.505, Zagórze, Rossocha, Zarzecze, Zawady, Zielone, Ścieki, Żydomice</w:t>
      </w:r>
    </w:p>
    <w:p w14:paraId="3EAE4C1B">
      <w:pPr>
        <w:spacing w:after="120"/>
        <w:ind w:left="-426"/>
        <w:jc w:val="both"/>
        <w:rPr>
          <w:rFonts w:ascii="Times New Roman" w:hAnsi="Times New Roman" w:cs="Times New Roman"/>
          <w:b/>
        </w:rPr>
      </w:pPr>
      <w:r>
        <w:rPr>
          <w:rFonts w:ascii="Times New Roman" w:hAnsi="Times New Roman" w:cs="Times New Roman"/>
          <w:b/>
        </w:rPr>
        <w:t xml:space="preserve">Gmina Cielądz:  </w:t>
      </w:r>
    </w:p>
    <w:p w14:paraId="3FAA773C">
      <w:pPr>
        <w:spacing w:after="120"/>
        <w:ind w:left="-426"/>
        <w:jc w:val="both"/>
        <w:rPr>
          <w:rFonts w:ascii="Times New Roman" w:hAnsi="Times New Roman" w:cs="Times New Roman"/>
        </w:rPr>
      </w:pPr>
      <w:r>
        <w:rPr>
          <w:rFonts w:ascii="Times New Roman" w:hAnsi="Times New Roman" w:cs="Times New Roman"/>
        </w:rPr>
        <w:t>Miejscowości: Brzozówka, Gortatowice, Grabice, Gułki, Mała Wieś, Mroczkowice, Niemgłowy, Niemgłowy A, Niemgłowy BC, Parolice, Sanogoszcz, Sierzchowy, Sierzchowy Kolonia, Stolniki, Wisówka, Wylezinek, Zuski, Łaszczyn</w:t>
      </w:r>
    </w:p>
    <w:p w14:paraId="18A8D010">
      <w:pPr>
        <w:spacing w:after="120"/>
        <w:ind w:left="-426"/>
        <w:jc w:val="both"/>
        <w:rPr>
          <w:rFonts w:ascii="Times New Roman" w:hAnsi="Times New Roman" w:cs="Times New Roman"/>
          <w:b/>
        </w:rPr>
      </w:pPr>
    </w:p>
    <w:p w14:paraId="09AD00F5">
      <w:pPr>
        <w:spacing w:after="120"/>
        <w:ind w:left="-426"/>
        <w:jc w:val="both"/>
        <w:rPr>
          <w:rFonts w:ascii="Times New Roman" w:hAnsi="Times New Roman" w:cs="Times New Roman"/>
          <w:b/>
        </w:rPr>
      </w:pPr>
      <w:r>
        <w:rPr>
          <w:rFonts w:ascii="Times New Roman" w:hAnsi="Times New Roman" w:cs="Times New Roman"/>
          <w:b/>
        </w:rPr>
        <w:t xml:space="preserve">Gmina Regnów:  </w:t>
      </w:r>
    </w:p>
    <w:p w14:paraId="4D0A6768">
      <w:pPr>
        <w:spacing w:after="120"/>
        <w:ind w:left="-426"/>
        <w:jc w:val="both"/>
        <w:rPr>
          <w:rFonts w:ascii="Times New Roman" w:hAnsi="Times New Roman" w:cs="Times New Roman"/>
        </w:rPr>
      </w:pPr>
      <w:r>
        <w:rPr>
          <w:rFonts w:ascii="Times New Roman" w:hAnsi="Times New Roman" w:cs="Times New Roman"/>
        </w:rPr>
        <w:t>Miejscowości: Annosław, Kazimierzów, Nowy Regnów, Podskarbice Królewskie, Regnów, Rylsk, Rylsk Duży, Sowidół, Sławków, Wólka Strońska</w:t>
      </w:r>
    </w:p>
    <w:p w14:paraId="232DE7A9">
      <w:pPr>
        <w:spacing w:after="120"/>
        <w:ind w:left="-426"/>
        <w:jc w:val="both"/>
        <w:rPr>
          <w:rFonts w:ascii="Times New Roman" w:hAnsi="Times New Roman" w:cs="Times New Roman"/>
          <w:b/>
        </w:rPr>
      </w:pPr>
      <w:r>
        <w:rPr>
          <w:rFonts w:ascii="Times New Roman" w:hAnsi="Times New Roman" w:cs="Times New Roman"/>
          <w:b/>
        </w:rPr>
        <w:t xml:space="preserve">Gmina Biała Rawska:  </w:t>
      </w:r>
    </w:p>
    <w:p w14:paraId="331D00EF">
      <w:pPr>
        <w:spacing w:after="120"/>
        <w:ind w:left="-426"/>
        <w:jc w:val="both"/>
        <w:rPr>
          <w:rFonts w:ascii="Times New Roman" w:hAnsi="Times New Roman" w:cs="Times New Roman"/>
        </w:rPr>
      </w:pPr>
      <w:r>
        <w:rPr>
          <w:rFonts w:ascii="Times New Roman" w:hAnsi="Times New Roman" w:cs="Times New Roman"/>
        </w:rPr>
        <w:t>Miejscowości: Babsk, Jelitów, Julianów Lesiewski, Lesiew, Ossa, Porady Górne, Pągów, Rosławowice, Teodozjów, Wólka Babska, Wólka Lesiewska, Zofianów, Żurawia</w:t>
      </w:r>
    </w:p>
    <w:p w14:paraId="7AB98FB0">
      <w:pPr>
        <w:spacing w:after="120"/>
        <w:ind w:left="-426"/>
        <w:jc w:val="both"/>
        <w:rPr>
          <w:rFonts w:ascii="Times New Roman" w:hAnsi="Times New Roman" w:cs="Times New Roman"/>
        </w:rPr>
      </w:pPr>
    </w:p>
    <w:p w14:paraId="3BCA3BFD">
      <w:pPr>
        <w:spacing w:after="120"/>
        <w:jc w:val="both"/>
        <w:rPr>
          <w:rFonts w:ascii="Times New Roman" w:hAnsi="Times New Roman" w:cs="Times New Roman"/>
        </w:rPr>
      </w:pPr>
    </w:p>
    <w:p w14:paraId="0E8C7403">
      <w:pPr>
        <w:ind w:left="-426"/>
        <w:jc w:val="center"/>
        <w:rPr>
          <w:rFonts w:ascii="Times New Roman" w:hAnsi="Times New Roman" w:cs="Times New Roman"/>
          <w:b/>
          <w:sz w:val="28"/>
          <w:szCs w:val="28"/>
        </w:rPr>
      </w:pPr>
      <w:r>
        <w:rPr>
          <w:rFonts w:ascii="Times New Roman" w:hAnsi="Times New Roman" w:cs="Times New Roman"/>
          <w:b/>
          <w:sz w:val="28"/>
          <w:szCs w:val="28"/>
        </w:rPr>
        <w:t>Na obszarze zapowietrzonym</w:t>
      </w:r>
    </w:p>
    <w:p w14:paraId="586C25DC">
      <w:pPr>
        <w:ind w:left="-426"/>
        <w:rPr>
          <w:rFonts w:ascii="Times New Roman" w:hAnsi="Times New Roman" w:cs="Times New Roman"/>
          <w:b/>
        </w:rPr>
      </w:pPr>
      <w:r>
        <w:rPr>
          <w:rFonts w:ascii="Times New Roman" w:hAnsi="Times New Roman" w:cs="Times New Roman"/>
          <w:b/>
          <w:u w:val="single"/>
        </w:rPr>
        <w:t>nakazuje się:</w:t>
      </w:r>
    </w:p>
    <w:p w14:paraId="47F557AA">
      <w:pPr>
        <w:spacing w:after="120"/>
        <w:ind w:left="-426"/>
        <w:jc w:val="both"/>
        <w:rPr>
          <w:rFonts w:ascii="Times New Roman" w:hAnsi="Times New Roman" w:cs="Times New Roman"/>
        </w:rPr>
      </w:pPr>
      <w:r>
        <w:rPr>
          <w:rFonts w:ascii="Times New Roman" w:hAnsi="Times New Roman" w:cs="Times New Roman"/>
        </w:rPr>
        <w:t>1) utrzymywanie drobiu i innych ptaków w odosobnieniu, w kurnikach lub innych zamkniętych obiektach budowlanych lub w innym zamkniętym miejscu w gospodarstwie;</w:t>
      </w:r>
    </w:p>
    <w:p w14:paraId="2A31006E">
      <w:pPr>
        <w:spacing w:after="120"/>
        <w:ind w:left="-426"/>
        <w:jc w:val="both"/>
        <w:rPr>
          <w:rFonts w:ascii="Times New Roman" w:hAnsi="Times New Roman" w:cs="Times New Roman"/>
        </w:rPr>
      </w:pPr>
      <w:r>
        <w:rPr>
          <w:rFonts w:ascii="Times New Roman" w:hAnsi="Times New Roman" w:cs="Times New Roman"/>
        </w:rPr>
        <w:t>2) niezwłoczne usuwanie zwłok drobiu lub innych ptaków z terenu gospodarstwa;</w:t>
      </w:r>
    </w:p>
    <w:p w14:paraId="34EA567A">
      <w:pPr>
        <w:spacing w:after="120"/>
        <w:ind w:left="-426"/>
        <w:jc w:val="both"/>
        <w:rPr>
          <w:rFonts w:ascii="Times New Roman" w:hAnsi="Times New Roman" w:cs="Times New Roman"/>
        </w:rPr>
      </w:pPr>
      <w:r>
        <w:rPr>
          <w:rFonts w:ascii="Times New Roman" w:hAnsi="Times New Roman" w:cs="Times New Roman"/>
        </w:rPr>
        <w:t>3) niezwłoczne czyszczenie i odkażanie środków transportu i sprzętu wykorzystywanych do transportu drobiu lub innych ptaków, ich mięsa, paszy, ściółki lub nawozów naturalnych, innych środków transportu wjeżdżających do gospodarstwa lub z niego wyjeżdżających oraz innych przedmiotów lub substancji, które mogły zostać skażone wirusem rzekomego pomoru drobiu;</w:t>
      </w:r>
    </w:p>
    <w:p w14:paraId="1D0449FC">
      <w:pPr>
        <w:spacing w:after="120"/>
        <w:ind w:left="-426"/>
        <w:jc w:val="both"/>
        <w:rPr>
          <w:rFonts w:ascii="Times New Roman" w:hAnsi="Times New Roman" w:cs="Times New Roman"/>
        </w:rPr>
      </w:pPr>
      <w:r>
        <w:rPr>
          <w:rFonts w:ascii="Times New Roman" w:hAnsi="Times New Roman" w:cs="Times New Roman"/>
        </w:rPr>
        <w:t>4) stosowanie środków bezpieczeństwa biologicznego przez osoby wchodzące do gospodarstwa lub z niego wychodzące, w celu wykluczenia rozprzestrzeniania się rzekomego pomoru drobiu oraz wyłożenie mat dezynfekcyjnych przed wjazdami i wyjazdami do i z gospodarstw utrzymujących drób;</w:t>
      </w:r>
    </w:p>
    <w:p w14:paraId="4896FCD9">
      <w:pPr>
        <w:spacing w:after="120"/>
        <w:ind w:left="-426"/>
        <w:jc w:val="both"/>
        <w:rPr>
          <w:rFonts w:ascii="Times New Roman" w:hAnsi="Times New Roman" w:cs="Times New Roman"/>
        </w:rPr>
      </w:pPr>
      <w:r>
        <w:rPr>
          <w:rFonts w:ascii="Times New Roman" w:hAnsi="Times New Roman" w:cs="Times New Roman"/>
        </w:rPr>
        <w:t>5) posiadaczowi drobiu i innych ptaków :</w:t>
      </w:r>
    </w:p>
    <w:p w14:paraId="636EE26D">
      <w:pPr>
        <w:spacing w:after="120"/>
        <w:ind w:left="-426"/>
        <w:jc w:val="both"/>
        <w:rPr>
          <w:rFonts w:ascii="Times New Roman" w:hAnsi="Times New Roman" w:cs="Times New Roman"/>
        </w:rPr>
      </w:pPr>
      <w:r>
        <w:rPr>
          <w:rFonts w:ascii="Times New Roman" w:hAnsi="Times New Roman" w:cs="Times New Roman"/>
        </w:rPr>
        <w:t>a) prowadzenie wykazu osób wchodzących do gospodarstwa lub z niego wychodzących, z wyłączeniem pomieszczeń mieszkańców gospodarstwa;</w:t>
      </w:r>
    </w:p>
    <w:p w14:paraId="2FF16862">
      <w:pPr>
        <w:spacing w:after="120"/>
        <w:ind w:left="-426"/>
        <w:jc w:val="both"/>
        <w:rPr>
          <w:rFonts w:ascii="Times New Roman" w:hAnsi="Times New Roman" w:cs="Times New Roman"/>
        </w:rPr>
      </w:pPr>
      <w:r>
        <w:rPr>
          <w:rFonts w:ascii="Times New Roman" w:hAnsi="Times New Roman" w:cs="Times New Roman"/>
        </w:rPr>
        <w:t>b) karmienie i pojenie utrzymywanych ptaków w zamknięciu;</w:t>
      </w:r>
    </w:p>
    <w:p w14:paraId="5B3E49F2">
      <w:pPr>
        <w:spacing w:after="120"/>
        <w:ind w:left="-426"/>
        <w:jc w:val="both"/>
        <w:rPr>
          <w:rFonts w:ascii="Times New Roman" w:hAnsi="Times New Roman" w:cs="Times New Roman"/>
        </w:rPr>
      </w:pPr>
      <w:r>
        <w:rPr>
          <w:rFonts w:ascii="Times New Roman" w:hAnsi="Times New Roman" w:cs="Times New Roman"/>
        </w:rPr>
        <w:t>c) niezwłoczne informowanie Powiatowego Lekarza Weterynarii w Rawie Mazowieckiej o zwiększonej zachorowalności lub śmiertelności lub znacznym obniżeniu produkcyjności zwierząt utrzymywanych w gospodarstwie;</w:t>
      </w:r>
    </w:p>
    <w:p w14:paraId="7FA7BAA7">
      <w:pPr>
        <w:spacing w:after="120"/>
        <w:ind w:left="-426"/>
        <w:jc w:val="both"/>
        <w:rPr>
          <w:rFonts w:ascii="Times New Roman" w:hAnsi="Times New Roman" w:cs="Times New Roman"/>
        </w:rPr>
      </w:pPr>
      <w:r>
        <w:rPr>
          <w:rFonts w:ascii="Times New Roman" w:hAnsi="Times New Roman" w:cs="Times New Roman"/>
        </w:rPr>
        <w:t>6) przechowywanie paszy i ściółki dla ptaków w sposób zabezpieczający przed kontaktem z gryzoniami oraz dzikimi ptakami i ich odchodami.</w:t>
      </w:r>
    </w:p>
    <w:p w14:paraId="7058C69A">
      <w:pPr>
        <w:jc w:val="center"/>
        <w:rPr>
          <w:rFonts w:ascii="Times New Roman" w:hAnsi="Times New Roman" w:cs="Times New Roman"/>
          <w:b/>
        </w:rPr>
      </w:pPr>
      <w:r>
        <w:rPr>
          <w:rFonts w:ascii="Times New Roman" w:hAnsi="Times New Roman" w:cs="Times New Roman"/>
          <w:b/>
          <w:u w:val="single"/>
        </w:rPr>
        <w:t>zakazuje się:</w:t>
      </w:r>
    </w:p>
    <w:p w14:paraId="18C801ED">
      <w:pPr>
        <w:spacing w:after="120"/>
        <w:ind w:left="-426"/>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wyprowadzania z gospodarstwa i wprowadzania do niego drobiu lub innych ptaków</w:t>
      </w:r>
      <w:r>
        <w:rPr>
          <w:rFonts w:ascii="Times New Roman" w:hAnsi="Times New Roman" w:cs="Times New Roman"/>
        </w:rPr>
        <w:t xml:space="preserve"> bez zgody Powiatowego Lekarza Weterynarii w Rawie Mazowieckiej; </w:t>
      </w:r>
    </w:p>
    <w:p w14:paraId="4BFE9DDD">
      <w:pPr>
        <w:spacing w:after="120"/>
        <w:ind w:left="-426"/>
        <w:jc w:val="both"/>
        <w:rPr>
          <w:rFonts w:ascii="Times New Roman" w:hAnsi="Times New Roman" w:cs="Times New Roman"/>
        </w:rPr>
      </w:pPr>
      <w:r>
        <w:rPr>
          <w:rFonts w:ascii="Times New Roman" w:hAnsi="Times New Roman" w:cs="Times New Roman"/>
        </w:rPr>
        <w:t>2) wywożenia lub rozrzucania ściółki lub nawozów naturalnych (obornika pozyskanego od ptaków) bez zgody Powiatowego Lekarza Weterynarii w Rawie Mazowieckiej;</w:t>
      </w:r>
    </w:p>
    <w:p w14:paraId="01FB0D0B">
      <w:pPr>
        <w:spacing w:after="120"/>
        <w:ind w:left="-426"/>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organizowania targów</w:t>
      </w:r>
      <w:r>
        <w:rPr>
          <w:rFonts w:ascii="Times New Roman" w:hAnsi="Times New Roman" w:cs="Times New Roman"/>
        </w:rPr>
        <w:t xml:space="preserve">, wystaw, pokazów lub konkursów, gdzie jest gromadzone drób lub inne ptaki </w:t>
      </w:r>
      <w:bookmarkStart w:id="0" w:name="_Hlk198110310"/>
      <w:r>
        <w:rPr>
          <w:rFonts w:ascii="Times New Roman" w:hAnsi="Times New Roman" w:cs="Times New Roman"/>
        </w:rPr>
        <w:t>(zakaz prowadzenia sprzedaży i oferowania do sprzedaży oraz innego wprowadzania do obrotu ptaków, w tym gołębi);</w:t>
      </w:r>
      <w:bookmarkEnd w:id="0"/>
    </w:p>
    <w:p w14:paraId="173005BD">
      <w:pPr>
        <w:spacing w:after="120"/>
        <w:ind w:left="-426"/>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przemieszczania i transportu drobiu lub innych ptaków</w:t>
      </w:r>
      <w:r>
        <w:rPr>
          <w:rFonts w:ascii="Times New Roman" w:hAnsi="Times New Roman" w:cs="Times New Roman"/>
        </w:rPr>
        <w:t xml:space="preserve">, w tym </w:t>
      </w:r>
      <w:r>
        <w:rPr>
          <w:rFonts w:ascii="Times New Roman" w:hAnsi="Times New Roman" w:cs="Times New Roman"/>
          <w:b/>
          <w:bCs/>
        </w:rPr>
        <w:t>piskląt jednodniowych, drobiu odchowanego do rozpoczęcia nieśności</w:t>
      </w:r>
      <w:r>
        <w:rPr>
          <w:rFonts w:ascii="Times New Roman" w:hAnsi="Times New Roman" w:cs="Times New Roman"/>
        </w:rPr>
        <w:t xml:space="preserve">, </w:t>
      </w:r>
      <w:r>
        <w:rPr>
          <w:rFonts w:ascii="Times New Roman" w:hAnsi="Times New Roman" w:cs="Times New Roman"/>
          <w:b/>
          <w:bCs/>
        </w:rPr>
        <w:t>jaj</w:t>
      </w:r>
      <w:r>
        <w:rPr>
          <w:rFonts w:ascii="Times New Roman" w:hAnsi="Times New Roman" w:cs="Times New Roman"/>
        </w:rPr>
        <w:t xml:space="preserve"> wylęgowych oraz konsumpcyjnych bez zgody Powiatowego Lekarza Weterynarii w Rawie Mazowieckiej, </w:t>
      </w:r>
      <w:r>
        <w:rPr>
          <w:rFonts w:ascii="Times New Roman" w:hAnsi="Times New Roman" w:cs="Times New Roman"/>
          <w:b/>
          <w:bCs/>
        </w:rPr>
        <w:t>zakaz prowadzenia sprzedaży i oferowania do sprzedaży jaj pochodzących bezpośrednio z gospodarstw utrzymujących drób (RHD i SB)</w:t>
      </w:r>
      <w:r>
        <w:rPr>
          <w:rFonts w:ascii="Times New Roman" w:hAnsi="Times New Roman" w:cs="Times New Roman"/>
        </w:rPr>
        <w:t xml:space="preserve"> bez zgody Powiatowego Lekarza Weterynarii w Rawie Mazowieckiej</w:t>
      </w:r>
      <w:r>
        <w:rPr>
          <w:rFonts w:ascii="Times New Roman" w:hAnsi="Times New Roman" w:cs="Times New Roman"/>
          <w:b/>
          <w:bCs/>
        </w:rPr>
        <w:t xml:space="preserve"> </w:t>
      </w:r>
      <w:r>
        <w:rPr>
          <w:rFonts w:ascii="Times New Roman" w:hAnsi="Times New Roman" w:cs="Times New Roman"/>
        </w:rPr>
        <w:t>;</w:t>
      </w:r>
    </w:p>
    <w:p w14:paraId="2858D39E">
      <w:pPr>
        <w:spacing w:after="120"/>
        <w:ind w:left="-426"/>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transportu mięsa drobiowego z gospodarstw</w:t>
      </w:r>
      <w:r>
        <w:rPr>
          <w:rFonts w:ascii="Times New Roman" w:hAnsi="Times New Roman" w:cs="Times New Roman"/>
        </w:rPr>
        <w:t xml:space="preserve"> zlokalizowanych na obszarze zapowietrzonym bez zgody Powiatowego Lekarza Weterynarii w Rawie Mazowieckiej</w:t>
      </w:r>
      <w:r>
        <w:rPr>
          <w:rFonts w:ascii="Times New Roman" w:hAnsi="Times New Roman" w:cs="Times New Roman"/>
          <w:b/>
          <w:bCs/>
        </w:rPr>
        <w:t xml:space="preserve"> </w:t>
      </w:r>
      <w:r>
        <w:rPr>
          <w:rFonts w:ascii="Times New Roman" w:hAnsi="Times New Roman" w:cs="Times New Roman"/>
        </w:rPr>
        <w:t>;</w:t>
      </w:r>
    </w:p>
    <w:p w14:paraId="5D020F61">
      <w:pPr>
        <w:spacing w:after="120"/>
        <w:ind w:left="-426"/>
        <w:jc w:val="both"/>
        <w:rPr>
          <w:rFonts w:ascii="Times New Roman" w:hAnsi="Times New Roman" w:cs="Times New Roman"/>
        </w:rPr>
      </w:pPr>
      <w:r>
        <w:rPr>
          <w:rFonts w:ascii="Times New Roman" w:hAnsi="Times New Roman" w:cs="Times New Roman"/>
          <w:b/>
          <w:bCs/>
          <w:color w:val="FF0000"/>
        </w:rPr>
        <w:t xml:space="preserve">UWAGA : </w:t>
      </w:r>
      <w:r>
        <w:rPr>
          <w:rFonts w:ascii="Times New Roman" w:hAnsi="Times New Roman" w:cs="Times New Roman"/>
          <w:b/>
          <w:bCs/>
          <w:color w:val="FF0000"/>
          <w:sz w:val="24"/>
          <w:szCs w:val="24"/>
        </w:rPr>
        <w:t xml:space="preserve">W OKRESIE </w:t>
      </w:r>
      <w:r>
        <w:rPr>
          <w:rFonts w:ascii="Times New Roman" w:hAnsi="Times New Roman" w:cs="Times New Roman"/>
          <w:b/>
          <w:bCs/>
          <w:color w:val="FF0000"/>
          <w:sz w:val="24"/>
          <w:szCs w:val="24"/>
          <w:u w:val="single"/>
        </w:rPr>
        <w:t>OD 20 - 29 CZERWCA</w:t>
      </w:r>
      <w:r>
        <w:rPr>
          <w:rFonts w:ascii="Times New Roman" w:hAnsi="Times New Roman" w:cs="Times New Roman"/>
          <w:b/>
          <w:bCs/>
          <w:color w:val="FF0000"/>
          <w:sz w:val="24"/>
          <w:szCs w:val="24"/>
        </w:rPr>
        <w:t xml:space="preserve"> W MIEJSCOWOŚCIACH WYZNACZONYCH JAKO OBSZAR ZAPOWIETRZONY OBOWIĄZYWAĆ BĘDĄ NAKAZY I ZAKAZY PRZYPISANE DLA OBSZARU ZAGROŻONEGO</w:t>
      </w:r>
      <w:r>
        <w:rPr>
          <w:rFonts w:ascii="Times New Roman" w:hAnsi="Times New Roman" w:cs="Times New Roman"/>
        </w:rPr>
        <w:t>.</w:t>
      </w:r>
    </w:p>
    <w:p w14:paraId="72BB2877">
      <w:pPr>
        <w:spacing w:after="120"/>
        <w:ind w:left="-426"/>
        <w:jc w:val="both"/>
        <w:rPr>
          <w:rFonts w:ascii="Times New Roman" w:hAnsi="Times New Roman" w:cs="Times New Roman"/>
        </w:rPr>
      </w:pPr>
    </w:p>
    <w:p w14:paraId="4534246C">
      <w:pPr>
        <w:jc w:val="center"/>
        <w:rPr>
          <w:rFonts w:ascii="Times New Roman" w:hAnsi="Times New Roman" w:cs="Times New Roman"/>
          <w:b/>
          <w:sz w:val="28"/>
          <w:szCs w:val="28"/>
        </w:rPr>
      </w:pPr>
      <w:r>
        <w:rPr>
          <w:rFonts w:ascii="Times New Roman" w:hAnsi="Times New Roman" w:cs="Times New Roman"/>
          <w:b/>
          <w:sz w:val="28"/>
          <w:szCs w:val="28"/>
        </w:rPr>
        <w:t>Na obszarze zagrożonym</w:t>
      </w:r>
    </w:p>
    <w:p w14:paraId="110C55CB">
      <w:pPr>
        <w:ind w:left="-426"/>
        <w:rPr>
          <w:rFonts w:ascii="Times New Roman" w:hAnsi="Times New Roman" w:cs="Times New Roman"/>
          <w:b/>
          <w:sz w:val="28"/>
          <w:szCs w:val="28"/>
        </w:rPr>
      </w:pPr>
      <w:r>
        <w:rPr>
          <w:rFonts w:ascii="Times New Roman" w:hAnsi="Times New Roman" w:cs="Times New Roman"/>
          <w:b/>
          <w:u w:val="single"/>
        </w:rPr>
        <w:t>nakazuje się:</w:t>
      </w:r>
    </w:p>
    <w:p w14:paraId="21440A44">
      <w:pPr>
        <w:spacing w:after="120"/>
        <w:ind w:left="-426"/>
        <w:jc w:val="both"/>
        <w:rPr>
          <w:rFonts w:ascii="Times New Roman" w:hAnsi="Times New Roman" w:cs="Times New Roman"/>
        </w:rPr>
      </w:pPr>
      <w:r>
        <w:rPr>
          <w:rFonts w:ascii="Times New Roman" w:hAnsi="Times New Roman" w:cs="Times New Roman"/>
        </w:rPr>
        <w:t>1) niezwłoczne usuwanie zwłok drobiu lub innych ptaków;</w:t>
      </w:r>
    </w:p>
    <w:p w14:paraId="4A4A8B0D">
      <w:pPr>
        <w:spacing w:after="120"/>
        <w:ind w:left="-426"/>
        <w:jc w:val="both"/>
        <w:rPr>
          <w:rFonts w:ascii="Times New Roman" w:hAnsi="Times New Roman" w:cs="Times New Roman"/>
        </w:rPr>
      </w:pPr>
      <w:r>
        <w:rPr>
          <w:rFonts w:ascii="Times New Roman" w:hAnsi="Times New Roman" w:cs="Times New Roman"/>
        </w:rPr>
        <w:t>2) niezwłoczne czyszczenie i odkażanie środków transportu i sprzętu wykorzystywanych do transportu drobiu lub innych ptaków, ich mięsa, paszy, ściółki lub nawozów naturalnych oraz innych przedmiotów lub substancji, które mogły zostać skażone wirusem rzekomego pomoru drobiu;</w:t>
      </w:r>
    </w:p>
    <w:p w14:paraId="28C53BFA">
      <w:pPr>
        <w:spacing w:after="120"/>
        <w:ind w:left="-426"/>
        <w:jc w:val="both"/>
        <w:rPr>
          <w:rFonts w:ascii="Times New Roman" w:hAnsi="Times New Roman" w:cs="Times New Roman"/>
        </w:rPr>
      </w:pPr>
      <w:r>
        <w:rPr>
          <w:rFonts w:ascii="Times New Roman" w:hAnsi="Times New Roman" w:cs="Times New Roman"/>
        </w:rPr>
        <w:t>3) stosowanie środków bezpieczeństwa biologicznego przez osoby wchodzące do gospodarstwa lub z niego wychodzące, w celu wykluczenia rozprzestrzeniania się rzekomego pomoru drobiu oraz wyłożenie mat dezynfekcyjnych przed wjazdami i wyjazdami do i z gospodarstw utrzymujących drób;</w:t>
      </w:r>
    </w:p>
    <w:p w14:paraId="319ABFE3">
      <w:pPr>
        <w:spacing w:after="120"/>
        <w:ind w:left="-426"/>
        <w:jc w:val="both"/>
        <w:rPr>
          <w:rFonts w:ascii="Times New Roman" w:hAnsi="Times New Roman" w:cs="Times New Roman"/>
        </w:rPr>
      </w:pPr>
      <w:r>
        <w:rPr>
          <w:rFonts w:ascii="Times New Roman" w:hAnsi="Times New Roman" w:cs="Times New Roman"/>
        </w:rPr>
        <w:t>4) karmienie i pojenie ptaków w zamknięciu;</w:t>
      </w:r>
    </w:p>
    <w:p w14:paraId="18C027AE">
      <w:pPr>
        <w:spacing w:after="120"/>
        <w:ind w:left="-426"/>
        <w:jc w:val="both"/>
        <w:rPr>
          <w:rFonts w:ascii="Times New Roman" w:hAnsi="Times New Roman" w:cs="Times New Roman"/>
        </w:rPr>
      </w:pPr>
      <w:r>
        <w:rPr>
          <w:rFonts w:ascii="Times New Roman" w:hAnsi="Times New Roman" w:cs="Times New Roman"/>
        </w:rPr>
        <w:t>5) niezwłoczne informowanie zgody Powiatowego Lekarza Weterynarii w Rawie Mazowieckiej o zwiększonej zachorowalności lub śmiertelności lub znacznym obniżeniu produkcyjności zwierząt utrzymywanych w gospodarstwie;</w:t>
      </w:r>
    </w:p>
    <w:p w14:paraId="1EBF0B3D">
      <w:pPr>
        <w:spacing w:after="120"/>
        <w:ind w:left="-426"/>
        <w:jc w:val="both"/>
        <w:rPr>
          <w:rFonts w:ascii="Times New Roman" w:hAnsi="Times New Roman" w:cs="Times New Roman"/>
        </w:rPr>
      </w:pPr>
      <w:r>
        <w:rPr>
          <w:rFonts w:ascii="Times New Roman" w:hAnsi="Times New Roman" w:cs="Times New Roman"/>
        </w:rPr>
        <w:t>6) przechowywanie paszy i ściółki dla ptaków w sposób zabezpieczający przed kontaktem z gryzoniami oraz</w:t>
      </w:r>
    </w:p>
    <w:p w14:paraId="1B58BBAB">
      <w:pPr>
        <w:spacing w:after="240"/>
        <w:ind w:left="-426"/>
        <w:jc w:val="both"/>
        <w:rPr>
          <w:rFonts w:ascii="Times New Roman" w:hAnsi="Times New Roman" w:cs="Times New Roman"/>
        </w:rPr>
      </w:pPr>
      <w:r>
        <w:rPr>
          <w:rFonts w:ascii="Times New Roman" w:hAnsi="Times New Roman" w:cs="Times New Roman"/>
        </w:rPr>
        <w:t>dzikimi ptakami i ich odchodami.</w:t>
      </w:r>
    </w:p>
    <w:p w14:paraId="7570492E">
      <w:pPr>
        <w:spacing w:after="240"/>
        <w:ind w:left="-426"/>
        <w:jc w:val="both"/>
        <w:rPr>
          <w:rFonts w:ascii="Times New Roman" w:hAnsi="Times New Roman" w:cs="Times New Roman"/>
        </w:rPr>
      </w:pPr>
      <w:r>
        <w:rPr>
          <w:rFonts w:ascii="Times New Roman" w:hAnsi="Times New Roman" w:cs="Times New Roman"/>
          <w:b/>
          <w:u w:val="single"/>
        </w:rPr>
        <w:t>zakazuje się:</w:t>
      </w:r>
    </w:p>
    <w:p w14:paraId="6FB45036">
      <w:pPr>
        <w:spacing w:after="120"/>
        <w:ind w:left="-426"/>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wprowadzania i wyprowadzania z gospodarstwa gdzie jest utrzymywany drób, drobiu lub innych ptaków</w:t>
      </w:r>
      <w:r>
        <w:rPr>
          <w:rFonts w:ascii="Times New Roman" w:hAnsi="Times New Roman" w:cs="Times New Roman"/>
        </w:rPr>
        <w:t xml:space="preserve"> utrzymywanych w gospodarstwie, bez zgody Powiatowego Lekarza Weterynarii w Rawie Mazowieckiej</w:t>
      </w:r>
      <w:r>
        <w:rPr>
          <w:rFonts w:ascii="Times New Roman" w:hAnsi="Times New Roman" w:cs="Times New Roman"/>
          <w:b/>
          <w:bCs/>
        </w:rPr>
        <w:t xml:space="preserve"> </w:t>
      </w:r>
      <w:r>
        <w:rPr>
          <w:rFonts w:ascii="Times New Roman" w:hAnsi="Times New Roman" w:cs="Times New Roman"/>
        </w:rPr>
        <w:t>;</w:t>
      </w:r>
    </w:p>
    <w:p w14:paraId="73761409">
      <w:pPr>
        <w:spacing w:after="120"/>
        <w:ind w:left="-426"/>
        <w:jc w:val="both"/>
        <w:rPr>
          <w:rFonts w:ascii="Times New Roman" w:hAnsi="Times New Roman" w:cs="Times New Roman"/>
        </w:rPr>
      </w:pPr>
      <w:r>
        <w:rPr>
          <w:rFonts w:ascii="Times New Roman" w:hAnsi="Times New Roman" w:cs="Times New Roman"/>
        </w:rPr>
        <w:t>2) wywożenia lub rozrzucania ściółki lub nawozów naturalnych bez zgody Powiatowego Lekarza Weterynarii w Rawie Mazowieckiej;</w:t>
      </w:r>
    </w:p>
    <w:p w14:paraId="13EB972E">
      <w:pPr>
        <w:spacing w:after="120"/>
        <w:ind w:left="-426"/>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organizowania targów</w:t>
      </w:r>
      <w:r>
        <w:rPr>
          <w:rFonts w:ascii="Times New Roman" w:hAnsi="Times New Roman" w:cs="Times New Roman"/>
        </w:rPr>
        <w:t xml:space="preserve">, wystaw, pokazów lub konkursów, </w:t>
      </w:r>
      <w:r>
        <w:rPr>
          <w:rFonts w:ascii="Times New Roman" w:hAnsi="Times New Roman" w:cs="Times New Roman"/>
          <w:b/>
          <w:bCs/>
        </w:rPr>
        <w:t>gdzie są gromadzone drób lub inne ptaki</w:t>
      </w:r>
      <w:r>
        <w:rPr>
          <w:rFonts w:ascii="Times New Roman" w:hAnsi="Times New Roman" w:cs="Times New Roman"/>
        </w:rPr>
        <w:t>;</w:t>
      </w:r>
    </w:p>
    <w:p w14:paraId="1844A6EF">
      <w:pPr>
        <w:spacing w:after="120"/>
        <w:ind w:left="-426"/>
        <w:jc w:val="both"/>
        <w:rPr>
          <w:rFonts w:ascii="Times New Roman" w:hAnsi="Times New Roman" w:cs="Times New Roman"/>
          <w:b/>
          <w:bCs/>
        </w:rPr>
      </w:pPr>
      <w:r>
        <w:rPr>
          <w:rFonts w:ascii="Times New Roman" w:hAnsi="Times New Roman" w:cs="Times New Roman"/>
        </w:rPr>
        <w:t xml:space="preserve">4) </w:t>
      </w:r>
      <w:r>
        <w:rPr>
          <w:rFonts w:ascii="Times New Roman" w:hAnsi="Times New Roman" w:cs="Times New Roman"/>
          <w:b/>
          <w:bCs/>
        </w:rPr>
        <w:t>przemieszczania i transportu drobiu lub innych ptaków</w:t>
      </w:r>
      <w:r>
        <w:rPr>
          <w:rFonts w:ascii="Times New Roman" w:hAnsi="Times New Roman" w:cs="Times New Roman"/>
        </w:rPr>
        <w:t xml:space="preserve">, w tym </w:t>
      </w:r>
      <w:r>
        <w:rPr>
          <w:rFonts w:ascii="Times New Roman" w:hAnsi="Times New Roman" w:cs="Times New Roman"/>
          <w:b/>
          <w:bCs/>
        </w:rPr>
        <w:t>piskląt jednodniowych, drobiu odchowanego do rozpoczęcia nieśności</w:t>
      </w:r>
      <w:r>
        <w:rPr>
          <w:rFonts w:ascii="Times New Roman" w:hAnsi="Times New Roman" w:cs="Times New Roman"/>
        </w:rPr>
        <w:t xml:space="preserve">, </w:t>
      </w:r>
      <w:r>
        <w:rPr>
          <w:rFonts w:ascii="Times New Roman" w:hAnsi="Times New Roman" w:cs="Times New Roman"/>
          <w:b/>
          <w:bCs/>
        </w:rPr>
        <w:t>jaj</w:t>
      </w:r>
      <w:r>
        <w:rPr>
          <w:rFonts w:ascii="Times New Roman" w:hAnsi="Times New Roman" w:cs="Times New Roman"/>
        </w:rPr>
        <w:t xml:space="preserve"> wylęgowych oraz konsumpcyjnych bez zgody Powiatowego Lekarza Weterynarii w Rawie Mazowieckiej, </w:t>
      </w:r>
      <w:r>
        <w:rPr>
          <w:rFonts w:ascii="Times New Roman" w:hAnsi="Times New Roman" w:cs="Times New Roman"/>
          <w:b/>
          <w:bCs/>
        </w:rPr>
        <w:t>zakaz prowadzenia sprzedaży i oferowania do sprzedaży jaj pochodzących bezpośrednio z gospodarstw utrzymujących drób (RHD i SB)</w:t>
      </w:r>
      <w:r>
        <w:rPr>
          <w:rFonts w:ascii="Times New Roman" w:hAnsi="Times New Roman" w:cs="Times New Roman"/>
        </w:rPr>
        <w:t xml:space="preserve"> bez zgody Powiatowego Lekarza Weterynarii w Rawie Mazowieckiej;</w:t>
      </w:r>
      <w:r>
        <w:rPr>
          <w:rFonts w:ascii="Times New Roman" w:hAnsi="Times New Roman" w:cs="Times New Roman"/>
          <w:b/>
          <w:bCs/>
        </w:rPr>
        <w:t xml:space="preserve"> </w:t>
      </w:r>
    </w:p>
    <w:p w14:paraId="149B849D">
      <w:pPr>
        <w:spacing w:after="120"/>
        <w:ind w:left="-426"/>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transportu mięsa drobiowego z gospodarstw</w:t>
      </w:r>
      <w:r>
        <w:rPr>
          <w:rFonts w:ascii="Times New Roman" w:hAnsi="Times New Roman" w:cs="Times New Roman"/>
        </w:rPr>
        <w:t xml:space="preserve"> zlokalizowanych na obszarze zagrożonym bez zgody Powiatowego Lekarza Weterynarii w Rawie Mazowieckiej;</w:t>
      </w:r>
    </w:p>
    <w:p w14:paraId="1CC4EFD3">
      <w:pPr>
        <w:spacing w:after="120"/>
        <w:ind w:left="-426"/>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utrzymywania drobiu na wolnym powietrzu, chyba że drób jest chroniony przed kontaktem z dzikim ptactwem za pomocą sieci, dachów, poziomych tkanin lub innych odpowiednich środków zapobiegających temu kontaktowi</w:t>
      </w:r>
      <w:r>
        <w:rPr>
          <w:rFonts w:ascii="Times New Roman" w:hAnsi="Times New Roman" w:cs="Times New Roman"/>
        </w:rPr>
        <w:t>.</w:t>
      </w:r>
    </w:p>
    <w:p w14:paraId="5C727D40">
      <w:pPr>
        <w:pStyle w:val="6"/>
        <w:ind w:left="-426"/>
        <w:jc w:val="both"/>
        <w:rPr>
          <w:rFonts w:ascii="Times New Roman" w:hAnsi="Times New Roman" w:cs="Times New Roman"/>
          <w:b/>
          <w:u w:val="single"/>
        </w:rPr>
      </w:pPr>
      <w:r>
        <w:rPr>
          <w:rFonts w:ascii="Times New Roman" w:hAnsi="Times New Roman" w:cs="Times New Roman"/>
          <w:b/>
          <w:u w:val="single"/>
        </w:rPr>
        <w:t>Należy niezwłocznie zgłosić do PLW w Rawie Mazowieckiej przypadki padnięć dzikich ptaków oraz podejrzenia wystąpienia u nich rzekomego pomoru drobiu.</w:t>
      </w:r>
    </w:p>
    <w:p w14:paraId="3E52BB1A">
      <w:pPr>
        <w:pStyle w:val="6"/>
        <w:ind w:left="-426"/>
        <w:jc w:val="both"/>
        <w:rPr>
          <w:rFonts w:ascii="Times New Roman" w:hAnsi="Times New Roman" w:cs="Times New Roman"/>
          <w:b/>
          <w:u w:val="single"/>
        </w:rPr>
      </w:pPr>
    </w:p>
    <w:p w14:paraId="1A9C9FE9">
      <w:pPr>
        <w:pStyle w:val="6"/>
        <w:ind w:left="-426"/>
        <w:jc w:val="both"/>
        <w:rPr>
          <w:rFonts w:ascii="Times New Roman" w:hAnsi="Times New Roman" w:cs="Times New Roman"/>
          <w:b/>
          <w:color w:val="C00000"/>
          <w:u w:val="single"/>
        </w:rPr>
      </w:pPr>
      <w:r>
        <w:rPr>
          <w:rFonts w:ascii="Times New Roman" w:hAnsi="Times New Roman" w:cs="Times New Roman"/>
          <w:b/>
          <w:color w:val="C00000"/>
          <w:u w:val="single"/>
        </w:rPr>
        <w:t>Przypominamy o obowiązku prowadzenia szczepień przeciwko pomorowi drobiu w gospodarstwach, w których utrzymywany jest drób w celu wprowadzania ptaków lub produktów od nich pozyskanych (mięso, jaja) na rynek (sprzedaż, oferowanie do sprzedaży, inny obrót).</w:t>
      </w:r>
    </w:p>
    <w:p w14:paraId="734D7B13">
      <w:pPr>
        <w:ind w:right="1320"/>
        <w:jc w:val="right"/>
        <w:rPr>
          <w:rFonts w:ascii="Times New Roman" w:hAnsi="Times New Roman" w:cs="Times New Roman"/>
        </w:rPr>
      </w:pPr>
      <w:r>
        <w:rPr>
          <w:rFonts w:ascii="Times New Roman" w:hAnsi="Times New Roman" w:cs="Times New Roman"/>
        </w:rPr>
        <w:t xml:space="preserve">Powiatowy Lekarz Weterynarii </w:t>
      </w:r>
      <w:r>
        <w:rPr>
          <w:rFonts w:ascii="Times New Roman" w:hAnsi="Times New Roman" w:cs="Times New Roman"/>
        </w:rPr>
        <w:br w:type="textWrapping"/>
      </w:r>
      <w:r>
        <w:rPr>
          <w:rFonts w:ascii="Times New Roman" w:hAnsi="Times New Roman" w:cs="Times New Roman"/>
        </w:rPr>
        <w:t>w Rawie Mazowieckiej</w:t>
      </w:r>
    </w:p>
    <w:p w14:paraId="3C600DEA">
      <w:pPr>
        <w:ind w:right="880"/>
        <w:jc w:val="right"/>
        <w:rPr>
          <w:rFonts w:ascii="Times New Roman" w:hAnsi="Times New Roman" w:cs="Times New Roman"/>
          <w:b/>
        </w:rPr>
      </w:pPr>
    </w:p>
    <w:sectPr>
      <w:pgSz w:w="11906" w:h="16838"/>
      <w:pgMar w:top="709" w:right="707" w:bottom="284" w:left="1417"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EE"/>
    <w:family w:val="swiss"/>
    <w:pitch w:val="default"/>
    <w:sig w:usb0="E1002EFF" w:usb1="C000605B" w:usb2="00000029" w:usb3="00000000" w:csb0="200101FF" w:csb1="20280000"/>
  </w:font>
  <w:font w:name="Bookman Old Style">
    <w:panose1 w:val="02050604050505020204"/>
    <w:charset w:val="EE"/>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E9"/>
    <w:rsid w:val="000478B0"/>
    <w:rsid w:val="00065FF9"/>
    <w:rsid w:val="000C6152"/>
    <w:rsid w:val="000C70D5"/>
    <w:rsid w:val="000C7D3D"/>
    <w:rsid w:val="00112A0C"/>
    <w:rsid w:val="00140AC1"/>
    <w:rsid w:val="001532A0"/>
    <w:rsid w:val="001665E1"/>
    <w:rsid w:val="001825A1"/>
    <w:rsid w:val="001A35F8"/>
    <w:rsid w:val="001B1103"/>
    <w:rsid w:val="001E2CB7"/>
    <w:rsid w:val="002045F1"/>
    <w:rsid w:val="00234BEA"/>
    <w:rsid w:val="0023773C"/>
    <w:rsid w:val="00304F6D"/>
    <w:rsid w:val="003118A8"/>
    <w:rsid w:val="00313C06"/>
    <w:rsid w:val="003A3FE0"/>
    <w:rsid w:val="003F4971"/>
    <w:rsid w:val="004208F4"/>
    <w:rsid w:val="00466A6F"/>
    <w:rsid w:val="00476123"/>
    <w:rsid w:val="005A3344"/>
    <w:rsid w:val="006217D4"/>
    <w:rsid w:val="00657BE3"/>
    <w:rsid w:val="00691795"/>
    <w:rsid w:val="006947B9"/>
    <w:rsid w:val="006B782E"/>
    <w:rsid w:val="006E4C4E"/>
    <w:rsid w:val="006F480C"/>
    <w:rsid w:val="00716A06"/>
    <w:rsid w:val="00730042"/>
    <w:rsid w:val="007312E3"/>
    <w:rsid w:val="007530E9"/>
    <w:rsid w:val="0076315A"/>
    <w:rsid w:val="00775085"/>
    <w:rsid w:val="007C0B15"/>
    <w:rsid w:val="00841DE8"/>
    <w:rsid w:val="00843928"/>
    <w:rsid w:val="00851F3B"/>
    <w:rsid w:val="00852BE6"/>
    <w:rsid w:val="008534F2"/>
    <w:rsid w:val="008642BE"/>
    <w:rsid w:val="00874E26"/>
    <w:rsid w:val="008A7589"/>
    <w:rsid w:val="008B29BD"/>
    <w:rsid w:val="008B6EBE"/>
    <w:rsid w:val="008B755C"/>
    <w:rsid w:val="008D60B8"/>
    <w:rsid w:val="009D3EED"/>
    <w:rsid w:val="00A13C4C"/>
    <w:rsid w:val="00A354C0"/>
    <w:rsid w:val="00A56BDF"/>
    <w:rsid w:val="00A92FB2"/>
    <w:rsid w:val="00B55BA7"/>
    <w:rsid w:val="00B6089F"/>
    <w:rsid w:val="00BB3C1B"/>
    <w:rsid w:val="00C06CCB"/>
    <w:rsid w:val="00C460C2"/>
    <w:rsid w:val="00C7762C"/>
    <w:rsid w:val="00C90ED5"/>
    <w:rsid w:val="00CF5E7B"/>
    <w:rsid w:val="00D014E6"/>
    <w:rsid w:val="00D11742"/>
    <w:rsid w:val="00D9196A"/>
    <w:rsid w:val="00E04EF6"/>
    <w:rsid w:val="00E57338"/>
    <w:rsid w:val="00E81DF5"/>
    <w:rsid w:val="00E821B3"/>
    <w:rsid w:val="00E941EF"/>
    <w:rsid w:val="00EA56F2"/>
    <w:rsid w:val="00EC67C7"/>
    <w:rsid w:val="00ED0183"/>
    <w:rsid w:val="00F12B18"/>
    <w:rsid w:val="00F469C0"/>
    <w:rsid w:val="00F75263"/>
    <w:rsid w:val="00F77536"/>
    <w:rsid w:val="10867E63"/>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l-PL" w:eastAsia="pl-P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Tekst dymka Znak"/>
    <w:basedOn w:val="2"/>
    <w:link w:val="4"/>
    <w:semiHidden/>
    <w:uiPriority w:val="99"/>
    <w:rPr>
      <w:rFonts w:ascii="Tahoma" w:hAnsi="Tahoma" w:cs="Tahoma"/>
      <w:sz w:val="16"/>
      <w:szCs w:val="16"/>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B982-ED30-4ACC-BAC5-F4CFB810D779}">
  <ds:schemaRefs/>
</ds:datastoreItem>
</file>

<file path=docProps/app.xml><?xml version="1.0" encoding="utf-8"?>
<Properties xmlns="http://schemas.openxmlformats.org/officeDocument/2006/extended-properties" xmlns:vt="http://schemas.openxmlformats.org/officeDocument/2006/docPropsVTypes">
  <Template>Normal</Template>
  <Pages>4</Pages>
  <Words>1129</Words>
  <Characters>6775</Characters>
  <Lines>56</Lines>
  <Paragraphs>15</Paragraphs>
  <TotalTime>19</TotalTime>
  <ScaleCrop>false</ScaleCrop>
  <LinksUpToDate>false</LinksUpToDate>
  <CharactersWithSpaces>7889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2025-05-30T10:26:00Z</dcterms:created>
  <dc:creator>admin</dc:creator>
  <cp:lastModifiedBy>WPS_1687252666</cp:lastModifiedBy>
  <cp:lastPrinted>2025-05-30T10:04:00Z</cp:lastPrinted>
  <dcterms:modified xsi:type="dcterms:W3CDTF">2025-06-03T08:38:44Z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1045-12.2.0.21179</vt:lpwstr>
  </property>
  <property fmtid="{D5CDD505-2E9C-101B-9397-08002B2CF9AE}" pid="3" name="ICV">
    <vt:lpwstr>4B241A69BAF3435BB5F15DF60CAE339E_13</vt:lpwstr>
  </property>
</Properties>
</file>