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C8F0A" w14:textId="301BC83A" w:rsidR="00933228" w:rsidRPr="00933228" w:rsidRDefault="00060199" w:rsidP="00933228">
      <w:pPr>
        <w:jc w:val="right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57262F0" wp14:editId="2B290453">
            <wp:simplePos x="0" y="0"/>
            <wp:positionH relativeFrom="column">
              <wp:posOffset>700405</wp:posOffset>
            </wp:positionH>
            <wp:positionV relativeFrom="paragraph">
              <wp:posOffset>1905</wp:posOffset>
            </wp:positionV>
            <wp:extent cx="714375" cy="973572"/>
            <wp:effectExtent l="0" t="0" r="0" b="0"/>
            <wp:wrapNone/>
            <wp:docPr id="5762294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14" t="14943" r="17714" b="14253"/>
                    <a:stretch/>
                  </pic:blipFill>
                  <pic:spPr bwMode="auto">
                    <a:xfrm>
                      <a:off x="0" y="0"/>
                      <a:ext cx="718303" cy="97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7CBD35" w14:textId="5458250E" w:rsidR="00933228" w:rsidRDefault="00933228" w:rsidP="00933228">
      <w:pPr>
        <w:ind w:right="5528"/>
        <w:jc w:val="center"/>
        <w:rPr>
          <w:b/>
          <w:bCs/>
        </w:rPr>
      </w:pPr>
    </w:p>
    <w:p w14:paraId="7BC35CAB" w14:textId="6E651DB4" w:rsidR="00933228" w:rsidRDefault="00933228" w:rsidP="00933228">
      <w:pPr>
        <w:ind w:right="5528"/>
        <w:jc w:val="center"/>
        <w:rPr>
          <w:b/>
          <w:bCs/>
        </w:rPr>
      </w:pPr>
    </w:p>
    <w:p w14:paraId="6224A0DE" w14:textId="015F43F7" w:rsidR="000B7690" w:rsidRDefault="000B7690" w:rsidP="00933228">
      <w:pPr>
        <w:ind w:right="5528"/>
        <w:jc w:val="center"/>
        <w:rPr>
          <w:b/>
          <w:bCs/>
        </w:rPr>
      </w:pPr>
    </w:p>
    <w:p w14:paraId="34C2A1C1" w14:textId="494570B3" w:rsidR="0066690D" w:rsidRDefault="0066690D" w:rsidP="00B4147A">
      <w:pPr>
        <w:suppressAutoHyphens/>
        <w:spacing w:line="276" w:lineRule="auto"/>
        <w:jc w:val="center"/>
        <w:rPr>
          <w:rFonts w:cstheme="minorHAnsi"/>
          <w:b/>
          <w:caps/>
        </w:rPr>
      </w:pPr>
      <w:r w:rsidRPr="00F915B4">
        <w:rPr>
          <w:rFonts w:cstheme="minorHAnsi"/>
          <w:b/>
          <w:caps/>
        </w:rPr>
        <w:t xml:space="preserve">ZAPROSZENIE DO naboru PRZEDSIĘWZIĘĆ REWITALIZACYJNYCH </w:t>
      </w:r>
      <w:r w:rsidRPr="00F915B4">
        <w:rPr>
          <w:rFonts w:cstheme="minorHAnsi"/>
          <w:b/>
          <w:caps/>
        </w:rPr>
        <w:br/>
        <w:t>w PROCESIE OPRACOWANIA GMINNEGO programu rewitalizacji GMINY cielądz na lata 2025-2030</w:t>
      </w:r>
    </w:p>
    <w:p w14:paraId="382C189F" w14:textId="77777777" w:rsidR="00B4147A" w:rsidRPr="0066690D" w:rsidRDefault="00B4147A" w:rsidP="00B4147A">
      <w:pPr>
        <w:suppressAutoHyphens/>
        <w:spacing w:line="276" w:lineRule="auto"/>
        <w:jc w:val="center"/>
        <w:rPr>
          <w:rFonts w:cstheme="minorHAnsi"/>
          <w:b/>
          <w:caps/>
        </w:rPr>
      </w:pPr>
    </w:p>
    <w:p w14:paraId="469E643E" w14:textId="2FE74F71" w:rsidR="0066690D" w:rsidRDefault="0066690D" w:rsidP="00B4147A">
      <w:pPr>
        <w:spacing w:after="0" w:line="240" w:lineRule="auto"/>
        <w:rPr>
          <w:rFonts w:cs="Times New Roman"/>
          <w:szCs w:val="24"/>
        </w:rPr>
      </w:pPr>
      <w:r w:rsidRPr="00B4147A">
        <w:rPr>
          <w:rFonts w:cs="Times New Roman"/>
          <w:szCs w:val="24"/>
        </w:rPr>
        <w:t>Szanowni Państwo,</w:t>
      </w:r>
    </w:p>
    <w:p w14:paraId="2FF1D5EC" w14:textId="77777777" w:rsidR="00B4147A" w:rsidRPr="00B4147A" w:rsidRDefault="00B4147A" w:rsidP="00B4147A">
      <w:pPr>
        <w:spacing w:after="0" w:line="240" w:lineRule="auto"/>
        <w:rPr>
          <w:rFonts w:cs="Times New Roman"/>
          <w:szCs w:val="24"/>
        </w:rPr>
      </w:pPr>
    </w:p>
    <w:p w14:paraId="0D405355" w14:textId="77777777" w:rsidR="0066690D" w:rsidRPr="00B4147A" w:rsidRDefault="0066690D" w:rsidP="00B4147A">
      <w:pPr>
        <w:spacing w:after="0" w:line="240" w:lineRule="auto"/>
        <w:jc w:val="both"/>
        <w:rPr>
          <w:rFonts w:cs="Times New Roman"/>
          <w:szCs w:val="24"/>
        </w:rPr>
      </w:pPr>
      <w:r w:rsidRPr="00B4147A">
        <w:rPr>
          <w:rFonts w:cs="Times New Roman"/>
          <w:szCs w:val="24"/>
        </w:rPr>
        <w:t>Gmina Cielądz przystąpiła do sporządzenia Gminnego Programu Rewitalizacji Gminy Cielądz na lata 2025-2030 (GPR).</w:t>
      </w:r>
    </w:p>
    <w:p w14:paraId="77C99A93" w14:textId="77777777" w:rsidR="0066690D" w:rsidRPr="00B4147A" w:rsidRDefault="0066690D" w:rsidP="00B4147A">
      <w:pPr>
        <w:spacing w:after="0" w:line="240" w:lineRule="auto"/>
        <w:jc w:val="both"/>
        <w:rPr>
          <w:rFonts w:cs="Times New Roman"/>
          <w:szCs w:val="24"/>
        </w:rPr>
      </w:pPr>
    </w:p>
    <w:p w14:paraId="0C3BEA2C" w14:textId="77777777" w:rsidR="0066690D" w:rsidRPr="00B4147A" w:rsidRDefault="0066690D" w:rsidP="00B4147A">
      <w:pPr>
        <w:spacing w:after="0" w:line="240" w:lineRule="auto"/>
        <w:jc w:val="both"/>
        <w:rPr>
          <w:rFonts w:cs="Times New Roman"/>
          <w:szCs w:val="24"/>
        </w:rPr>
      </w:pPr>
      <w:r w:rsidRPr="00B4147A">
        <w:rPr>
          <w:rFonts w:cs="Times New Roman"/>
          <w:szCs w:val="24"/>
        </w:rPr>
        <w:t>Opracowanie dokumentu GPR realizowane jest w formule uspołecznionej, co oznacza możliwość włączenia się różnych podmiotów w realizację działań rozwojowych dedykowanych obszarowi rewitalizacji, wyznaczonemu Uchwałą nr IX/63/25 Rady Gminy Cielądz z dnia 29 maja 2025 r. w sprawie wyznaczenia obszaru zdegradowanego i obszaru rewitalizacji na terenie Gminy Cielądz</w:t>
      </w:r>
    </w:p>
    <w:p w14:paraId="71935BB2" w14:textId="77777777" w:rsidR="0066690D" w:rsidRPr="00B4147A" w:rsidRDefault="0066690D" w:rsidP="00B4147A">
      <w:pPr>
        <w:spacing w:after="0" w:line="240" w:lineRule="auto"/>
        <w:jc w:val="both"/>
        <w:rPr>
          <w:rFonts w:cs="Times New Roman"/>
          <w:szCs w:val="24"/>
        </w:rPr>
      </w:pPr>
      <w:hyperlink r:id="rId9" w:history="1">
        <w:r w:rsidRPr="00B4147A">
          <w:rPr>
            <w:rStyle w:val="Hipercze"/>
            <w:rFonts w:cs="Times New Roman"/>
            <w:szCs w:val="24"/>
          </w:rPr>
          <w:t>https://www.bip.cieladz.pl/plik,7921,uchwala-nr-ix-63-25-rady-gminy-cieladz-z-dnia-29-maja-2025-r-w-sprawie-wyznaczenia-obszaru-zdegradowanego-i-obszaru-rewitalizacji-gminy-cieladz.pdf</w:t>
        </w:r>
      </w:hyperlink>
    </w:p>
    <w:p w14:paraId="3D31A0F8" w14:textId="77777777" w:rsidR="0066690D" w:rsidRPr="00B4147A" w:rsidRDefault="0066690D" w:rsidP="00B4147A">
      <w:pPr>
        <w:spacing w:after="0" w:line="240" w:lineRule="auto"/>
        <w:jc w:val="both"/>
        <w:rPr>
          <w:rFonts w:cs="Times New Roman"/>
          <w:szCs w:val="24"/>
        </w:rPr>
      </w:pPr>
    </w:p>
    <w:p w14:paraId="33F913C0" w14:textId="03E10E8D" w:rsidR="0066690D" w:rsidRPr="00B4147A" w:rsidRDefault="0066690D" w:rsidP="00B4147A">
      <w:pPr>
        <w:spacing w:after="0" w:line="240" w:lineRule="auto"/>
        <w:jc w:val="both"/>
        <w:rPr>
          <w:rFonts w:cs="Times New Roman"/>
          <w:szCs w:val="24"/>
        </w:rPr>
      </w:pPr>
      <w:r w:rsidRPr="00B4147A">
        <w:rPr>
          <w:rFonts w:cs="Times New Roman"/>
          <w:szCs w:val="24"/>
        </w:rPr>
        <w:t xml:space="preserve">W związku z tym zapraszam Państwa do zgłaszania przedsięwzięć rewitalizacyjnych, które przyczynią się do wsparcia prowadzonego przez Gminę Cielądz procesu odnowy obszaru rewitalizacji. Zgłoszenia należy składać w terminie </w:t>
      </w:r>
      <w:r w:rsidRPr="00942DB6">
        <w:rPr>
          <w:rFonts w:cs="Times New Roman"/>
          <w:szCs w:val="24"/>
        </w:rPr>
        <w:t xml:space="preserve">od </w:t>
      </w:r>
      <w:r w:rsidR="00942DB6" w:rsidRPr="00942DB6">
        <w:rPr>
          <w:rFonts w:cs="Times New Roman"/>
          <w:szCs w:val="24"/>
        </w:rPr>
        <w:t>17 września</w:t>
      </w:r>
      <w:r w:rsidRPr="00942DB6">
        <w:rPr>
          <w:rFonts w:cs="Times New Roman"/>
          <w:szCs w:val="24"/>
        </w:rPr>
        <w:t xml:space="preserve"> do </w:t>
      </w:r>
      <w:r w:rsidR="00942DB6">
        <w:rPr>
          <w:rFonts w:cs="Times New Roman"/>
          <w:szCs w:val="24"/>
        </w:rPr>
        <w:t xml:space="preserve">30 września </w:t>
      </w:r>
      <w:r w:rsidRPr="00B4147A">
        <w:rPr>
          <w:rFonts w:cs="Times New Roman"/>
          <w:szCs w:val="24"/>
        </w:rPr>
        <w:t>poprzez formularz zgodnie z zasadami naboru przedsięwzięć rewitalizacyjnych.</w:t>
      </w:r>
    </w:p>
    <w:p w14:paraId="7577756D" w14:textId="77777777" w:rsidR="0066690D" w:rsidRPr="00B4147A" w:rsidRDefault="0066690D" w:rsidP="00B4147A">
      <w:pPr>
        <w:spacing w:after="0" w:line="240" w:lineRule="auto"/>
        <w:jc w:val="both"/>
        <w:rPr>
          <w:rFonts w:cs="Times New Roman"/>
          <w:szCs w:val="24"/>
        </w:rPr>
      </w:pPr>
    </w:p>
    <w:p w14:paraId="02E0DE26" w14:textId="77777777" w:rsidR="0066690D" w:rsidRPr="00B4147A" w:rsidRDefault="0066690D" w:rsidP="00B4147A">
      <w:pPr>
        <w:pStyle w:val="Default"/>
        <w:jc w:val="both"/>
        <w:rPr>
          <w:rFonts w:ascii="Times New Roman" w:hAnsi="Times New Roman" w:cs="Times New Roman"/>
        </w:rPr>
      </w:pPr>
      <w:r w:rsidRPr="00B4147A">
        <w:rPr>
          <w:rFonts w:ascii="Times New Roman" w:hAnsi="Times New Roman" w:cs="Times New Roman"/>
          <w:color w:val="auto"/>
        </w:rPr>
        <w:t xml:space="preserve">Założono, że projekty </w:t>
      </w:r>
      <w:r w:rsidRPr="00B4147A">
        <w:rPr>
          <w:rFonts w:ascii="Times New Roman" w:hAnsi="Times New Roman" w:cs="Times New Roman"/>
        </w:rPr>
        <w:t xml:space="preserve">powinny przyczyniać się do rozwiązywania lokalnych problemów społecznych oraz gospodarczych i/lub przestrzenno-funkcjonalnych i/lub technicznych i/lub środowiskowych występujących na obszarze rewitalizacji w celu wyprowadzenia go z sytuacji kryzysowej. Powinny być także spójne z celami rewitalizacji i powiązane z innymi działaniami rewitalizacyjnymi. Szczegółowe wytyczne dotyczące zasad składania opisów projektów ujęto w załączniku do zaproszenia. </w:t>
      </w:r>
    </w:p>
    <w:p w14:paraId="07B6FB8D" w14:textId="77777777" w:rsidR="0066690D" w:rsidRPr="00B4147A" w:rsidRDefault="0066690D" w:rsidP="00B4147A">
      <w:pPr>
        <w:pStyle w:val="Default"/>
        <w:rPr>
          <w:rFonts w:ascii="Times New Roman" w:hAnsi="Times New Roman" w:cs="Times New Roman"/>
        </w:rPr>
      </w:pPr>
    </w:p>
    <w:p w14:paraId="11DCF5FE" w14:textId="6453FC9A" w:rsidR="0066690D" w:rsidRPr="00B4147A" w:rsidRDefault="0066690D" w:rsidP="00B4147A">
      <w:pPr>
        <w:pStyle w:val="Default"/>
        <w:jc w:val="both"/>
        <w:rPr>
          <w:rFonts w:ascii="Times New Roman" w:hAnsi="Times New Roman" w:cs="Times New Roman"/>
        </w:rPr>
      </w:pPr>
      <w:r w:rsidRPr="00B4147A">
        <w:rPr>
          <w:rFonts w:ascii="Times New Roman" w:hAnsi="Times New Roman" w:cs="Times New Roman"/>
          <w:color w:val="auto"/>
        </w:rPr>
        <w:t xml:space="preserve">Przyszli wnioskodawcy projektów </w:t>
      </w:r>
      <w:r w:rsidRPr="00B4147A">
        <w:rPr>
          <w:rFonts w:ascii="Times New Roman" w:hAnsi="Times New Roman" w:cs="Times New Roman"/>
        </w:rPr>
        <w:t xml:space="preserve">będą mogli aplikować o środki na ich realizację m.in. </w:t>
      </w:r>
      <w:r w:rsidR="00B4147A">
        <w:rPr>
          <w:rFonts w:ascii="Times New Roman" w:hAnsi="Times New Roman" w:cs="Times New Roman"/>
        </w:rPr>
        <w:br/>
      </w:r>
      <w:r w:rsidRPr="00B4147A">
        <w:rPr>
          <w:rFonts w:ascii="Times New Roman" w:hAnsi="Times New Roman" w:cs="Times New Roman"/>
        </w:rPr>
        <w:t xml:space="preserve">z programu operacyjnego </w:t>
      </w:r>
      <w:r w:rsidRPr="00B4147A">
        <w:rPr>
          <w:rFonts w:ascii="Times New Roman" w:hAnsi="Times New Roman" w:cs="Times New Roman"/>
          <w:i/>
        </w:rPr>
        <w:t>Fundusze Europejskie dla Łódzkiego 2021-2027</w:t>
      </w:r>
      <w:r w:rsidRPr="00B4147A">
        <w:rPr>
          <w:rFonts w:ascii="Times New Roman" w:hAnsi="Times New Roman" w:cs="Times New Roman"/>
        </w:rPr>
        <w:t>, a także innych programów.</w:t>
      </w:r>
    </w:p>
    <w:p w14:paraId="64D5CA5C" w14:textId="77777777" w:rsidR="0066690D" w:rsidRPr="00B4147A" w:rsidRDefault="0066690D" w:rsidP="00B4147A">
      <w:pPr>
        <w:pStyle w:val="Default"/>
        <w:jc w:val="both"/>
        <w:rPr>
          <w:rFonts w:ascii="Times New Roman" w:hAnsi="Times New Roman" w:cs="Times New Roman"/>
        </w:rPr>
      </w:pPr>
    </w:p>
    <w:p w14:paraId="78C105BF" w14:textId="77777777" w:rsidR="0066690D" w:rsidRPr="00B4147A" w:rsidRDefault="0066690D" w:rsidP="00B4147A">
      <w:pPr>
        <w:pStyle w:val="Default"/>
        <w:jc w:val="both"/>
        <w:rPr>
          <w:rFonts w:ascii="Times New Roman" w:hAnsi="Times New Roman" w:cs="Times New Roman"/>
        </w:rPr>
      </w:pPr>
      <w:r w:rsidRPr="00B4147A">
        <w:rPr>
          <w:rFonts w:ascii="Times New Roman" w:hAnsi="Times New Roman" w:cs="Times New Roman"/>
        </w:rPr>
        <w:t xml:space="preserve">Serdecznie zapraszam do składania koncepcji projektów na formularzu karty przedsięwzięcia rewitalizacyjnego. </w:t>
      </w:r>
    </w:p>
    <w:p w14:paraId="20065C23" w14:textId="0A90FE19" w:rsidR="0066690D" w:rsidRDefault="0066690D" w:rsidP="00B4147A">
      <w:pPr>
        <w:spacing w:line="240" w:lineRule="auto"/>
        <w:jc w:val="both"/>
        <w:rPr>
          <w:rFonts w:cs="Times New Roman"/>
          <w:szCs w:val="24"/>
        </w:rPr>
      </w:pPr>
    </w:p>
    <w:p w14:paraId="244AC0DA" w14:textId="720AB142" w:rsidR="005E7898" w:rsidRPr="005E7898" w:rsidRDefault="005E7898" w:rsidP="005E7898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</w:t>
      </w:r>
      <w:r w:rsidRPr="005E7898">
        <w:rPr>
          <w:rFonts w:cs="Times New Roman"/>
          <w:szCs w:val="24"/>
        </w:rPr>
        <w:t>Z up. WÓJTA</w:t>
      </w:r>
    </w:p>
    <w:p w14:paraId="62D53141" w14:textId="21093F30" w:rsidR="005E7898" w:rsidRPr="005E7898" w:rsidRDefault="005E7898" w:rsidP="005E7898">
      <w:pPr>
        <w:spacing w:line="276" w:lineRule="auto"/>
        <w:jc w:val="both"/>
        <w:rPr>
          <w:rFonts w:cs="Times New Roman"/>
          <w:szCs w:val="24"/>
        </w:rPr>
      </w:pPr>
      <w:r w:rsidRPr="005E7898">
        <w:rPr>
          <w:rFonts w:cs="Times New Roman"/>
          <w:szCs w:val="24"/>
        </w:rPr>
        <w:t xml:space="preserve">                                                                                       </w:t>
      </w:r>
      <w:r>
        <w:rPr>
          <w:rFonts w:cs="Times New Roman"/>
          <w:szCs w:val="24"/>
        </w:rPr>
        <w:t>/</w:t>
      </w:r>
      <w:r w:rsidRPr="005E7898">
        <w:rPr>
          <w:rFonts w:cs="Times New Roman"/>
          <w:szCs w:val="24"/>
        </w:rPr>
        <w:t>Sylwester Krawczyk</w:t>
      </w:r>
      <w:r>
        <w:rPr>
          <w:rFonts w:cs="Times New Roman"/>
          <w:szCs w:val="24"/>
        </w:rPr>
        <w:t>/</w:t>
      </w:r>
    </w:p>
    <w:p w14:paraId="38C150FC" w14:textId="27CF6996" w:rsidR="005E7898" w:rsidRPr="00B4147A" w:rsidRDefault="005E7898" w:rsidP="005E7898">
      <w:pPr>
        <w:spacing w:line="276" w:lineRule="auto"/>
        <w:jc w:val="both"/>
        <w:rPr>
          <w:rFonts w:cs="Times New Roman"/>
          <w:szCs w:val="24"/>
        </w:rPr>
      </w:pPr>
      <w:r w:rsidRPr="005E7898">
        <w:rPr>
          <w:rFonts w:cs="Times New Roman"/>
          <w:szCs w:val="24"/>
        </w:rPr>
        <w:t xml:space="preserve">                                                                                      SEKRETARZ GMINY</w:t>
      </w:r>
    </w:p>
    <w:sectPr w:rsidR="005E7898" w:rsidRPr="00B41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378FE" w14:textId="77777777" w:rsidR="007A3E29" w:rsidRDefault="007A3E29" w:rsidP="0047691B">
      <w:pPr>
        <w:spacing w:after="0" w:line="240" w:lineRule="auto"/>
      </w:pPr>
      <w:r>
        <w:separator/>
      </w:r>
    </w:p>
  </w:endnote>
  <w:endnote w:type="continuationSeparator" w:id="0">
    <w:p w14:paraId="3542C8AE" w14:textId="77777777" w:rsidR="007A3E29" w:rsidRDefault="007A3E29" w:rsidP="0047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44EF2" w14:textId="77777777" w:rsidR="007A3E29" w:rsidRDefault="007A3E29" w:rsidP="0047691B">
      <w:pPr>
        <w:spacing w:after="0" w:line="240" w:lineRule="auto"/>
      </w:pPr>
      <w:r>
        <w:separator/>
      </w:r>
    </w:p>
  </w:footnote>
  <w:footnote w:type="continuationSeparator" w:id="0">
    <w:p w14:paraId="36EE8710" w14:textId="77777777" w:rsidR="007A3E29" w:rsidRDefault="007A3E29" w:rsidP="00476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45FB"/>
    <w:multiLevelType w:val="hybridMultilevel"/>
    <w:tmpl w:val="E9528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4317"/>
    <w:multiLevelType w:val="hybridMultilevel"/>
    <w:tmpl w:val="0D20D954"/>
    <w:lvl w:ilvl="0" w:tplc="444227A0">
      <w:start w:val="1"/>
      <w:numFmt w:val="decimal"/>
      <w:lvlText w:val="%1.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D011C7D"/>
    <w:multiLevelType w:val="hybridMultilevel"/>
    <w:tmpl w:val="39922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F05066"/>
    <w:multiLevelType w:val="hybridMultilevel"/>
    <w:tmpl w:val="546E54BA"/>
    <w:lvl w:ilvl="0" w:tplc="0FA23B46">
      <w:start w:val="1"/>
      <w:numFmt w:val="decimal"/>
      <w:lvlText w:val="3.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C4473"/>
    <w:multiLevelType w:val="hybridMultilevel"/>
    <w:tmpl w:val="0E1C84A0"/>
    <w:lvl w:ilvl="0" w:tplc="0C80E6CC">
      <w:start w:val="2"/>
      <w:numFmt w:val="decimal"/>
      <w:lvlText w:val="2.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7467D"/>
    <w:multiLevelType w:val="hybridMultilevel"/>
    <w:tmpl w:val="399227E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215E30"/>
    <w:multiLevelType w:val="hybridMultilevel"/>
    <w:tmpl w:val="0054194A"/>
    <w:lvl w:ilvl="0" w:tplc="AE36F540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131950"/>
    <w:multiLevelType w:val="hybridMultilevel"/>
    <w:tmpl w:val="FCA4A744"/>
    <w:lvl w:ilvl="0" w:tplc="7CDA579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26740E"/>
    <w:multiLevelType w:val="hybridMultilevel"/>
    <w:tmpl w:val="ADFAD0FA"/>
    <w:lvl w:ilvl="0" w:tplc="F18E54B4">
      <w:start w:val="1"/>
      <w:numFmt w:val="decimal"/>
      <w:lvlText w:val="4.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E3D95"/>
    <w:multiLevelType w:val="hybridMultilevel"/>
    <w:tmpl w:val="2E5E53CA"/>
    <w:lvl w:ilvl="0" w:tplc="E408CA06">
      <w:start w:val="1"/>
      <w:numFmt w:val="decimal"/>
      <w:lvlText w:val="3.3.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71A5E"/>
    <w:multiLevelType w:val="hybridMultilevel"/>
    <w:tmpl w:val="2932C4CE"/>
    <w:lvl w:ilvl="0" w:tplc="7B12E714">
      <w:start w:val="1"/>
      <w:numFmt w:val="decimal"/>
      <w:lvlText w:val="6.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BBE"/>
    <w:multiLevelType w:val="hybridMultilevel"/>
    <w:tmpl w:val="399227E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BAB53B4"/>
    <w:multiLevelType w:val="hybridMultilevel"/>
    <w:tmpl w:val="C2E8DD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C095370"/>
    <w:multiLevelType w:val="hybridMultilevel"/>
    <w:tmpl w:val="9F6EE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A3114"/>
    <w:multiLevelType w:val="hybridMultilevel"/>
    <w:tmpl w:val="5192B678"/>
    <w:lvl w:ilvl="0" w:tplc="49F0F750">
      <w:start w:val="1"/>
      <w:numFmt w:val="decimal"/>
      <w:lvlText w:val="3.2.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27C98"/>
    <w:multiLevelType w:val="hybridMultilevel"/>
    <w:tmpl w:val="DF2E651A"/>
    <w:lvl w:ilvl="0" w:tplc="D138C7F2">
      <w:start w:val="1"/>
      <w:numFmt w:val="decimal"/>
      <w:lvlText w:val="11.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7574A"/>
    <w:multiLevelType w:val="hybridMultilevel"/>
    <w:tmpl w:val="05C25896"/>
    <w:lvl w:ilvl="0" w:tplc="B4CEE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375632">
    <w:abstractNumId w:val="0"/>
  </w:num>
  <w:num w:numId="2" w16cid:durableId="656568339">
    <w:abstractNumId w:val="2"/>
  </w:num>
  <w:num w:numId="3" w16cid:durableId="140198938">
    <w:abstractNumId w:val="1"/>
  </w:num>
  <w:num w:numId="4" w16cid:durableId="1849520794">
    <w:abstractNumId w:val="4"/>
  </w:num>
  <w:num w:numId="5" w16cid:durableId="1953005187">
    <w:abstractNumId w:val="14"/>
  </w:num>
  <w:num w:numId="6" w16cid:durableId="137429481">
    <w:abstractNumId w:val="3"/>
  </w:num>
  <w:num w:numId="7" w16cid:durableId="1950118090">
    <w:abstractNumId w:val="11"/>
  </w:num>
  <w:num w:numId="8" w16cid:durableId="2130007489">
    <w:abstractNumId w:val="5"/>
  </w:num>
  <w:num w:numId="9" w16cid:durableId="537818942">
    <w:abstractNumId w:val="9"/>
  </w:num>
  <w:num w:numId="10" w16cid:durableId="1904563864">
    <w:abstractNumId w:val="8"/>
  </w:num>
  <w:num w:numId="11" w16cid:durableId="380903723">
    <w:abstractNumId w:val="10"/>
  </w:num>
  <w:num w:numId="12" w16cid:durableId="1255167138">
    <w:abstractNumId w:val="15"/>
  </w:num>
  <w:num w:numId="13" w16cid:durableId="63376030">
    <w:abstractNumId w:val="12"/>
  </w:num>
  <w:num w:numId="14" w16cid:durableId="127090689">
    <w:abstractNumId w:val="7"/>
  </w:num>
  <w:num w:numId="15" w16cid:durableId="824777646">
    <w:abstractNumId w:val="6"/>
  </w:num>
  <w:num w:numId="16" w16cid:durableId="433981283">
    <w:abstractNumId w:val="13"/>
  </w:num>
  <w:num w:numId="17" w16cid:durableId="15988272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1B"/>
    <w:rsid w:val="00003ADA"/>
    <w:rsid w:val="0001103A"/>
    <w:rsid w:val="0003615A"/>
    <w:rsid w:val="00051D86"/>
    <w:rsid w:val="00060199"/>
    <w:rsid w:val="00065019"/>
    <w:rsid w:val="00065CD5"/>
    <w:rsid w:val="00075CAC"/>
    <w:rsid w:val="0008635F"/>
    <w:rsid w:val="000952B0"/>
    <w:rsid w:val="000A17F9"/>
    <w:rsid w:val="000B7690"/>
    <w:rsid w:val="000C41E0"/>
    <w:rsid w:val="000C5732"/>
    <w:rsid w:val="000E1004"/>
    <w:rsid w:val="001031CF"/>
    <w:rsid w:val="00127BC2"/>
    <w:rsid w:val="0013007F"/>
    <w:rsid w:val="0013548D"/>
    <w:rsid w:val="00136AC7"/>
    <w:rsid w:val="00137960"/>
    <w:rsid w:val="001456B0"/>
    <w:rsid w:val="00162FBC"/>
    <w:rsid w:val="00183E99"/>
    <w:rsid w:val="001956AB"/>
    <w:rsid w:val="001C359A"/>
    <w:rsid w:val="001D2088"/>
    <w:rsid w:val="001F1140"/>
    <w:rsid w:val="001F19A4"/>
    <w:rsid w:val="00201A5A"/>
    <w:rsid w:val="002156ED"/>
    <w:rsid w:val="00225F0F"/>
    <w:rsid w:val="002356A1"/>
    <w:rsid w:val="00240909"/>
    <w:rsid w:val="00241CF4"/>
    <w:rsid w:val="00246014"/>
    <w:rsid w:val="00251397"/>
    <w:rsid w:val="00254218"/>
    <w:rsid w:val="002549F7"/>
    <w:rsid w:val="00262776"/>
    <w:rsid w:val="00266F13"/>
    <w:rsid w:val="00272413"/>
    <w:rsid w:val="002724B3"/>
    <w:rsid w:val="00280F80"/>
    <w:rsid w:val="00290AD7"/>
    <w:rsid w:val="002C25FC"/>
    <w:rsid w:val="002F02DD"/>
    <w:rsid w:val="00313A09"/>
    <w:rsid w:val="0033318B"/>
    <w:rsid w:val="00340920"/>
    <w:rsid w:val="003579DB"/>
    <w:rsid w:val="00374D1C"/>
    <w:rsid w:val="00375A1D"/>
    <w:rsid w:val="00393375"/>
    <w:rsid w:val="00396F13"/>
    <w:rsid w:val="00396FDA"/>
    <w:rsid w:val="003A4310"/>
    <w:rsid w:val="003B1845"/>
    <w:rsid w:val="003B5143"/>
    <w:rsid w:val="003E3797"/>
    <w:rsid w:val="003E4C6F"/>
    <w:rsid w:val="00401154"/>
    <w:rsid w:val="004050FD"/>
    <w:rsid w:val="00435776"/>
    <w:rsid w:val="00442F63"/>
    <w:rsid w:val="00447AE0"/>
    <w:rsid w:val="00473BF0"/>
    <w:rsid w:val="00476324"/>
    <w:rsid w:val="0047691B"/>
    <w:rsid w:val="00484F87"/>
    <w:rsid w:val="0049068E"/>
    <w:rsid w:val="0049690A"/>
    <w:rsid w:val="004A18A2"/>
    <w:rsid w:val="004B03CC"/>
    <w:rsid w:val="004D3F94"/>
    <w:rsid w:val="004F70EA"/>
    <w:rsid w:val="005302BD"/>
    <w:rsid w:val="00530999"/>
    <w:rsid w:val="00544536"/>
    <w:rsid w:val="00545CB1"/>
    <w:rsid w:val="00563FDE"/>
    <w:rsid w:val="005914B5"/>
    <w:rsid w:val="00592459"/>
    <w:rsid w:val="005930B2"/>
    <w:rsid w:val="00596C7E"/>
    <w:rsid w:val="0059744D"/>
    <w:rsid w:val="005A4247"/>
    <w:rsid w:val="005C7732"/>
    <w:rsid w:val="005D1C79"/>
    <w:rsid w:val="005E7898"/>
    <w:rsid w:val="0061761D"/>
    <w:rsid w:val="006276E6"/>
    <w:rsid w:val="00631604"/>
    <w:rsid w:val="006417AD"/>
    <w:rsid w:val="00642E72"/>
    <w:rsid w:val="00646EF1"/>
    <w:rsid w:val="00650BA6"/>
    <w:rsid w:val="0066690D"/>
    <w:rsid w:val="00670FB6"/>
    <w:rsid w:val="006859FA"/>
    <w:rsid w:val="00687510"/>
    <w:rsid w:val="006A7BAD"/>
    <w:rsid w:val="006B54C0"/>
    <w:rsid w:val="006C0E2F"/>
    <w:rsid w:val="006C400A"/>
    <w:rsid w:val="006D2857"/>
    <w:rsid w:val="006F368E"/>
    <w:rsid w:val="00700ABF"/>
    <w:rsid w:val="007051C8"/>
    <w:rsid w:val="00711E92"/>
    <w:rsid w:val="00725A0A"/>
    <w:rsid w:val="00725EE0"/>
    <w:rsid w:val="00733C5D"/>
    <w:rsid w:val="00750DEE"/>
    <w:rsid w:val="00771034"/>
    <w:rsid w:val="00782901"/>
    <w:rsid w:val="007906A4"/>
    <w:rsid w:val="007914F3"/>
    <w:rsid w:val="00795EF4"/>
    <w:rsid w:val="007A3E29"/>
    <w:rsid w:val="007A7207"/>
    <w:rsid w:val="007B138F"/>
    <w:rsid w:val="007C2A9E"/>
    <w:rsid w:val="007C7AD6"/>
    <w:rsid w:val="007F4523"/>
    <w:rsid w:val="007F4F2D"/>
    <w:rsid w:val="00810063"/>
    <w:rsid w:val="00810BC4"/>
    <w:rsid w:val="0081205C"/>
    <w:rsid w:val="00817CDF"/>
    <w:rsid w:val="00822436"/>
    <w:rsid w:val="00832CC1"/>
    <w:rsid w:val="00836D64"/>
    <w:rsid w:val="008606A0"/>
    <w:rsid w:val="008646BF"/>
    <w:rsid w:val="0086551C"/>
    <w:rsid w:val="00890AA9"/>
    <w:rsid w:val="00893DEA"/>
    <w:rsid w:val="008A168C"/>
    <w:rsid w:val="008A72F6"/>
    <w:rsid w:val="008B1C7C"/>
    <w:rsid w:val="008E7A21"/>
    <w:rsid w:val="008F0A01"/>
    <w:rsid w:val="008F0B30"/>
    <w:rsid w:val="0090191C"/>
    <w:rsid w:val="0090211F"/>
    <w:rsid w:val="00905C2F"/>
    <w:rsid w:val="00906A62"/>
    <w:rsid w:val="00915AD0"/>
    <w:rsid w:val="0091690E"/>
    <w:rsid w:val="00921F1A"/>
    <w:rsid w:val="00933228"/>
    <w:rsid w:val="00942DB6"/>
    <w:rsid w:val="00944F5E"/>
    <w:rsid w:val="00952120"/>
    <w:rsid w:val="00965585"/>
    <w:rsid w:val="009665A9"/>
    <w:rsid w:val="00973D04"/>
    <w:rsid w:val="00974DAF"/>
    <w:rsid w:val="009814A6"/>
    <w:rsid w:val="009A4D21"/>
    <w:rsid w:val="009B7EDF"/>
    <w:rsid w:val="009C2850"/>
    <w:rsid w:val="009C63CA"/>
    <w:rsid w:val="009E46B9"/>
    <w:rsid w:val="009F3509"/>
    <w:rsid w:val="00A142E0"/>
    <w:rsid w:val="00A30E26"/>
    <w:rsid w:val="00A51502"/>
    <w:rsid w:val="00A531CB"/>
    <w:rsid w:val="00A62B82"/>
    <w:rsid w:val="00A6525D"/>
    <w:rsid w:val="00A71DFB"/>
    <w:rsid w:val="00A723A1"/>
    <w:rsid w:val="00A77519"/>
    <w:rsid w:val="00AA085E"/>
    <w:rsid w:val="00AB65C3"/>
    <w:rsid w:val="00AC46B7"/>
    <w:rsid w:val="00AC5D3C"/>
    <w:rsid w:val="00AC5DA7"/>
    <w:rsid w:val="00AD0197"/>
    <w:rsid w:val="00AD13A3"/>
    <w:rsid w:val="00AD4204"/>
    <w:rsid w:val="00AE0D8A"/>
    <w:rsid w:val="00B03689"/>
    <w:rsid w:val="00B1046A"/>
    <w:rsid w:val="00B20D35"/>
    <w:rsid w:val="00B30B1C"/>
    <w:rsid w:val="00B4147A"/>
    <w:rsid w:val="00B44BF0"/>
    <w:rsid w:val="00B6052B"/>
    <w:rsid w:val="00B6066F"/>
    <w:rsid w:val="00B702D7"/>
    <w:rsid w:val="00B77B91"/>
    <w:rsid w:val="00BC2FC0"/>
    <w:rsid w:val="00BE125B"/>
    <w:rsid w:val="00BE63E6"/>
    <w:rsid w:val="00C00E74"/>
    <w:rsid w:val="00C04B9E"/>
    <w:rsid w:val="00C37D66"/>
    <w:rsid w:val="00C52A32"/>
    <w:rsid w:val="00C57460"/>
    <w:rsid w:val="00C60A26"/>
    <w:rsid w:val="00C62A68"/>
    <w:rsid w:val="00C65977"/>
    <w:rsid w:val="00C70F5C"/>
    <w:rsid w:val="00C7439A"/>
    <w:rsid w:val="00C82DD0"/>
    <w:rsid w:val="00C85D92"/>
    <w:rsid w:val="00C86F52"/>
    <w:rsid w:val="00C9389E"/>
    <w:rsid w:val="00CA52C7"/>
    <w:rsid w:val="00CC1BD2"/>
    <w:rsid w:val="00CD4981"/>
    <w:rsid w:val="00CF181D"/>
    <w:rsid w:val="00D11279"/>
    <w:rsid w:val="00D3309F"/>
    <w:rsid w:val="00D34C02"/>
    <w:rsid w:val="00D35F09"/>
    <w:rsid w:val="00D37004"/>
    <w:rsid w:val="00D41B07"/>
    <w:rsid w:val="00D4767B"/>
    <w:rsid w:val="00D51C7B"/>
    <w:rsid w:val="00D570EB"/>
    <w:rsid w:val="00D57909"/>
    <w:rsid w:val="00D618BC"/>
    <w:rsid w:val="00D65E63"/>
    <w:rsid w:val="00D7427E"/>
    <w:rsid w:val="00D759C9"/>
    <w:rsid w:val="00DA70B2"/>
    <w:rsid w:val="00DB017A"/>
    <w:rsid w:val="00DB2F2B"/>
    <w:rsid w:val="00DC6683"/>
    <w:rsid w:val="00DD3BD7"/>
    <w:rsid w:val="00DE1A2E"/>
    <w:rsid w:val="00DE51C2"/>
    <w:rsid w:val="00DF3E06"/>
    <w:rsid w:val="00E10CAE"/>
    <w:rsid w:val="00E17337"/>
    <w:rsid w:val="00E17A20"/>
    <w:rsid w:val="00E2333C"/>
    <w:rsid w:val="00E35E33"/>
    <w:rsid w:val="00E512FC"/>
    <w:rsid w:val="00E80C43"/>
    <w:rsid w:val="00EA0C4A"/>
    <w:rsid w:val="00EA1F0A"/>
    <w:rsid w:val="00EA329D"/>
    <w:rsid w:val="00EB61A9"/>
    <w:rsid w:val="00EC3D5E"/>
    <w:rsid w:val="00EE5985"/>
    <w:rsid w:val="00F06257"/>
    <w:rsid w:val="00F10728"/>
    <w:rsid w:val="00F1617F"/>
    <w:rsid w:val="00F20EBC"/>
    <w:rsid w:val="00F26CBD"/>
    <w:rsid w:val="00F26E90"/>
    <w:rsid w:val="00F347CE"/>
    <w:rsid w:val="00F36261"/>
    <w:rsid w:val="00F418D4"/>
    <w:rsid w:val="00F67732"/>
    <w:rsid w:val="00F70B77"/>
    <w:rsid w:val="00F819D1"/>
    <w:rsid w:val="00F95850"/>
    <w:rsid w:val="00FA7ADD"/>
    <w:rsid w:val="00FB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CCBA"/>
  <w15:docId w15:val="{37984161-390F-4553-916C-C8C6587E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7A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91B"/>
  </w:style>
  <w:style w:type="paragraph" w:styleId="Stopka">
    <w:name w:val="footer"/>
    <w:basedOn w:val="Normalny"/>
    <w:link w:val="StopkaZnak"/>
    <w:uiPriority w:val="99"/>
    <w:unhideWhenUsed/>
    <w:rsid w:val="00476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91B"/>
  </w:style>
  <w:style w:type="paragraph" w:styleId="Akapitzlist">
    <w:name w:val="List Paragraph"/>
    <w:basedOn w:val="Normalny"/>
    <w:uiPriority w:val="34"/>
    <w:qFormat/>
    <w:rsid w:val="00AC5DA7"/>
    <w:pPr>
      <w:ind w:left="720"/>
      <w:contextualSpacing/>
    </w:pPr>
  </w:style>
  <w:style w:type="table" w:styleId="Tabela-Siatka">
    <w:name w:val="Table Grid"/>
    <w:basedOn w:val="Standardowy"/>
    <w:uiPriority w:val="39"/>
    <w:rsid w:val="0089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EB61A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B61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61A9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1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1A9"/>
    <w:rPr>
      <w:rFonts w:ascii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085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085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90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75CAC"/>
    <w:pPr>
      <w:spacing w:after="0" w:line="240" w:lineRule="auto"/>
    </w:pPr>
    <w:rPr>
      <w:rFonts w:ascii="Times New Roman" w:hAnsi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3FD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3689"/>
    <w:rPr>
      <w:color w:val="954F72" w:themeColor="followedHyperlink"/>
      <w:u w:val="single"/>
    </w:rPr>
  </w:style>
  <w:style w:type="paragraph" w:customStyle="1" w:styleId="Default">
    <w:name w:val="Default"/>
    <w:qFormat/>
    <w:rsid w:val="006669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78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7898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78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ip.cieladz.pl/plik,7921,uchwala-nr-ix-63-25-rady-gminy-cieladz-z-dnia-29-maja-2025-r-w-sprawie-wyznaczenia-obszaru-zdegradowanego-i-obszaru-rewitalizacji-gminy-cieladz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F4EE8-1EC3-4C2F-803D-FC3FB8F0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badawczy BST</dc:creator>
  <cp:keywords/>
  <dc:description/>
  <cp:lastModifiedBy>Małgorzata Gałka</cp:lastModifiedBy>
  <cp:revision>2</cp:revision>
  <cp:lastPrinted>2025-03-19T12:45:00Z</cp:lastPrinted>
  <dcterms:created xsi:type="dcterms:W3CDTF">2025-09-16T13:26:00Z</dcterms:created>
  <dcterms:modified xsi:type="dcterms:W3CDTF">2025-09-16T13:26:00Z</dcterms:modified>
</cp:coreProperties>
</file>