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26C1" w14:textId="77777777" w:rsidR="00060844" w:rsidRDefault="00060844" w:rsidP="00060844">
      <w:pPr>
        <w:spacing w:line="276" w:lineRule="auto"/>
        <w:jc w:val="center"/>
        <w:rPr>
          <w:rFonts w:ascii="Calibri" w:hAnsi="Calibri" w:cs="Calibri"/>
          <w:b/>
        </w:rPr>
      </w:pPr>
      <w:r w:rsidRPr="00B447B6">
        <w:rPr>
          <w:b/>
          <w:bCs/>
          <w:sz w:val="24"/>
        </w:rPr>
        <w:t>FORMULARZ ZGŁASZANIA UWAG</w:t>
      </w:r>
      <w:r>
        <w:rPr>
          <w:b/>
          <w:bCs/>
          <w:sz w:val="24"/>
        </w:rPr>
        <w:t xml:space="preserve"> i</w:t>
      </w:r>
      <w:r w:rsidRPr="00B447B6">
        <w:rPr>
          <w:b/>
          <w:bCs/>
          <w:sz w:val="24"/>
        </w:rPr>
        <w:t xml:space="preserve"> WNIOSKÓW </w:t>
      </w:r>
    </w:p>
    <w:p w14:paraId="15C5A723" w14:textId="594A902E" w:rsidR="00060844" w:rsidRDefault="00060844" w:rsidP="00060844">
      <w:pPr>
        <w:spacing w:line="276" w:lineRule="auto"/>
        <w:jc w:val="center"/>
        <w:rPr>
          <w:b/>
          <w:sz w:val="24"/>
        </w:rPr>
      </w:pPr>
      <w:r>
        <w:rPr>
          <w:b/>
          <w:bCs/>
          <w:sz w:val="24"/>
        </w:rPr>
        <w:t xml:space="preserve"> do </w:t>
      </w:r>
      <w:r w:rsidRPr="007E0873">
        <w:rPr>
          <w:b/>
          <w:bCs/>
          <w:sz w:val="24"/>
        </w:rPr>
        <w:t xml:space="preserve">Prognozy oddziaływania na środowisko Strategii Rozwoju Gminy </w:t>
      </w:r>
      <w:r w:rsidR="0038461D">
        <w:rPr>
          <w:b/>
          <w:bCs/>
          <w:sz w:val="24"/>
        </w:rPr>
        <w:t>Cielądz</w:t>
      </w:r>
      <w:r w:rsidRPr="007E0873">
        <w:rPr>
          <w:b/>
          <w:bCs/>
          <w:sz w:val="24"/>
        </w:rPr>
        <w:t xml:space="preserve"> </w:t>
      </w:r>
      <w:r>
        <w:rPr>
          <w:b/>
          <w:bCs/>
          <w:sz w:val="24"/>
        </w:rPr>
        <w:br/>
      </w:r>
      <w:r w:rsidRPr="007E0873">
        <w:rPr>
          <w:b/>
          <w:bCs/>
          <w:sz w:val="24"/>
        </w:rPr>
        <w:t>na lata 202</w:t>
      </w:r>
      <w:r w:rsidR="0038461D">
        <w:rPr>
          <w:b/>
          <w:bCs/>
          <w:sz w:val="24"/>
        </w:rPr>
        <w:t>6</w:t>
      </w:r>
      <w:r w:rsidRPr="007E0873">
        <w:rPr>
          <w:b/>
          <w:bCs/>
          <w:sz w:val="24"/>
        </w:rPr>
        <w:t>-203</w:t>
      </w:r>
      <w:r w:rsidR="0038461D">
        <w:rPr>
          <w:b/>
          <w:bCs/>
          <w:sz w:val="24"/>
        </w:rPr>
        <w:t>5</w:t>
      </w:r>
    </w:p>
    <w:p w14:paraId="5AA9A834" w14:textId="77777777" w:rsidR="00060844" w:rsidRPr="00BD7096" w:rsidRDefault="00060844" w:rsidP="00060844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 xml:space="preserve">1. Dane osobowe, proszę wybrać odpowiednio: 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060844" w:rsidRPr="007130A4" w14:paraId="5E80A35D" w14:textId="77777777" w:rsidTr="00FD3F51">
        <w:trPr>
          <w:trHeight w:val="74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9A6BF76" w14:textId="77777777" w:rsidR="00060844" w:rsidRPr="007130A4" w:rsidRDefault="00060844" w:rsidP="00FD3F51">
            <w:pPr>
              <w:spacing w:after="120"/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  <w:b/>
              </w:rPr>
              <w:t>Imię i nazwisko: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4D0BF346" w14:textId="77777777" w:rsidR="00060844" w:rsidRPr="007130A4" w:rsidRDefault="00060844" w:rsidP="00FD3F51">
            <w:pPr>
              <w:spacing w:after="120"/>
              <w:rPr>
                <w:b/>
              </w:rPr>
            </w:pPr>
          </w:p>
        </w:tc>
      </w:tr>
      <w:tr w:rsidR="00060844" w:rsidRPr="007130A4" w14:paraId="397A88BD" w14:textId="77777777" w:rsidTr="00FD3F51">
        <w:trPr>
          <w:trHeight w:val="836"/>
        </w:trPr>
        <w:tc>
          <w:tcPr>
            <w:tcW w:w="2268" w:type="dxa"/>
            <w:tcBorders>
              <w:right w:val="single" w:sz="4" w:space="0" w:color="auto"/>
            </w:tcBorders>
          </w:tcPr>
          <w:p w14:paraId="080805F3" w14:textId="77777777" w:rsidR="00060844" w:rsidRPr="007130A4" w:rsidRDefault="00060844" w:rsidP="00FD3F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</w:t>
            </w:r>
            <w:r w:rsidRPr="007130A4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6D8E29E" w14:textId="77777777" w:rsidR="00060844" w:rsidRDefault="00060844" w:rsidP="00FD3F51">
            <w:pPr>
              <w:rPr>
                <w:b/>
              </w:rPr>
            </w:pPr>
          </w:p>
        </w:tc>
      </w:tr>
      <w:tr w:rsidR="00060844" w:rsidRPr="007130A4" w14:paraId="4E56977D" w14:textId="77777777" w:rsidTr="00FD3F51">
        <w:trPr>
          <w:trHeight w:val="769"/>
        </w:trPr>
        <w:tc>
          <w:tcPr>
            <w:tcW w:w="2268" w:type="dxa"/>
            <w:tcBorders>
              <w:right w:val="single" w:sz="4" w:space="0" w:color="auto"/>
            </w:tcBorders>
          </w:tcPr>
          <w:p w14:paraId="2CDC7D20" w14:textId="77777777" w:rsidR="00060844" w:rsidRPr="007130A4" w:rsidRDefault="00060844" w:rsidP="00FD3F51">
            <w:pPr>
              <w:rPr>
                <w:rFonts w:ascii="Times New Roman" w:hAnsi="Times New Roman"/>
                <w:b/>
              </w:rPr>
            </w:pPr>
            <w:r w:rsidRPr="007130A4">
              <w:rPr>
                <w:rFonts w:ascii="Times New Roman" w:hAnsi="Times New Roman"/>
                <w:b/>
              </w:rPr>
              <w:t>Adres e-mailowy: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1B8EC86" w14:textId="77777777" w:rsidR="00060844" w:rsidRPr="007130A4" w:rsidRDefault="00060844" w:rsidP="00FD3F51">
            <w:pPr>
              <w:rPr>
                <w:b/>
              </w:rPr>
            </w:pPr>
          </w:p>
        </w:tc>
      </w:tr>
    </w:tbl>
    <w:p w14:paraId="6AFE62D6" w14:textId="77777777" w:rsidR="00060844" w:rsidRPr="007130A4" w:rsidRDefault="00060844" w:rsidP="00060844">
      <w:pPr>
        <w:pStyle w:val="TEKSTMGR"/>
        <w:spacing w:line="240" w:lineRule="auto"/>
        <w:ind w:firstLine="0"/>
        <w:rPr>
          <w:sz w:val="22"/>
          <w:szCs w:val="22"/>
        </w:rPr>
      </w:pPr>
    </w:p>
    <w:p w14:paraId="3C229012" w14:textId="77777777" w:rsidR="00060844" w:rsidRPr="007130A4" w:rsidRDefault="00060844" w:rsidP="00060844">
      <w:pPr>
        <w:pStyle w:val="TEKSTMGR"/>
        <w:spacing w:line="240" w:lineRule="auto"/>
        <w:ind w:firstLine="0"/>
        <w:rPr>
          <w:sz w:val="22"/>
          <w:szCs w:val="22"/>
        </w:rPr>
      </w:pPr>
    </w:p>
    <w:p w14:paraId="14FDE4C6" w14:textId="4425732F" w:rsidR="00060844" w:rsidRDefault="00060844" w:rsidP="00060844">
      <w:pPr>
        <w:spacing w:line="276" w:lineRule="auto"/>
        <w:rPr>
          <w:b/>
          <w:sz w:val="24"/>
        </w:rPr>
      </w:pPr>
      <w:r w:rsidRPr="00BD7096">
        <w:rPr>
          <w:b/>
          <w:bCs/>
        </w:rPr>
        <w:t>2. Zgłaszane uwagi</w:t>
      </w:r>
      <w:r>
        <w:rPr>
          <w:b/>
          <w:bCs/>
        </w:rPr>
        <w:t xml:space="preserve"> i</w:t>
      </w:r>
      <w:r w:rsidRPr="00BD7096">
        <w:rPr>
          <w:b/>
          <w:bCs/>
        </w:rPr>
        <w:t xml:space="preserve"> wnioski</w:t>
      </w:r>
      <w:r>
        <w:rPr>
          <w:b/>
          <w:bCs/>
        </w:rPr>
        <w:t xml:space="preserve"> do</w:t>
      </w:r>
      <w:r w:rsidRPr="00BD7096">
        <w:rPr>
          <w:b/>
          <w:bCs/>
        </w:rPr>
        <w:t xml:space="preserve"> </w:t>
      </w:r>
      <w:r w:rsidRPr="007E0873">
        <w:rPr>
          <w:b/>
          <w:bCs/>
          <w:sz w:val="24"/>
        </w:rPr>
        <w:t xml:space="preserve">Prognozy oddziaływania na środowisko Strategii Rozwoju Gminy </w:t>
      </w:r>
      <w:r w:rsidR="0038461D">
        <w:rPr>
          <w:b/>
          <w:bCs/>
          <w:sz w:val="24"/>
        </w:rPr>
        <w:t>Cielądz</w:t>
      </w:r>
      <w:r w:rsidRPr="007E0873">
        <w:rPr>
          <w:b/>
          <w:bCs/>
          <w:sz w:val="24"/>
        </w:rPr>
        <w:t xml:space="preserve"> na lata 202</w:t>
      </w:r>
      <w:r w:rsidR="0038461D">
        <w:rPr>
          <w:b/>
          <w:bCs/>
          <w:sz w:val="24"/>
        </w:rPr>
        <w:t>6</w:t>
      </w:r>
      <w:r w:rsidRPr="007E0873">
        <w:rPr>
          <w:b/>
          <w:bCs/>
          <w:sz w:val="24"/>
        </w:rPr>
        <w:t>-203</w:t>
      </w:r>
      <w:r w:rsidR="0038461D">
        <w:rPr>
          <w:b/>
          <w:bCs/>
          <w:sz w:val="24"/>
        </w:rPr>
        <w:t>5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3"/>
        <w:gridCol w:w="2786"/>
        <w:gridCol w:w="2977"/>
        <w:gridCol w:w="3259"/>
      </w:tblGrid>
      <w:tr w:rsidR="00060844" w:rsidRPr="007130A4" w14:paraId="2271BF39" w14:textId="77777777" w:rsidTr="00FD3F51">
        <w:tc>
          <w:tcPr>
            <w:tcW w:w="318" w:type="pct"/>
            <w:shd w:val="clear" w:color="auto" w:fill="DEEAF6" w:themeFill="accent5" w:themeFillTint="33"/>
            <w:vAlign w:val="center"/>
          </w:tcPr>
          <w:p w14:paraId="6B3E386C" w14:textId="77777777" w:rsidR="00060844" w:rsidRPr="007130A4" w:rsidRDefault="00060844" w:rsidP="00FD3F51">
            <w:pPr>
              <w:jc w:val="center"/>
              <w:rPr>
                <w:rFonts w:ascii="Times New Roman" w:hAnsi="Times New Roman"/>
                <w:b/>
              </w:rPr>
            </w:pPr>
            <w:r w:rsidRPr="007130A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446" w:type="pct"/>
            <w:shd w:val="clear" w:color="auto" w:fill="DEEAF6" w:themeFill="accent5" w:themeFillTint="33"/>
            <w:vAlign w:val="center"/>
          </w:tcPr>
          <w:p w14:paraId="4D0785CA" w14:textId="77777777" w:rsidR="00060844" w:rsidRPr="0031053F" w:rsidRDefault="00060844" w:rsidP="00FD3F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53F">
              <w:rPr>
                <w:rFonts w:ascii="Times New Roman" w:hAnsi="Times New Roman"/>
                <w:b/>
                <w:bCs/>
              </w:rPr>
              <w:t>Część do którego odnosi się uwaga</w:t>
            </w:r>
            <w:r>
              <w:rPr>
                <w:rFonts w:ascii="Times New Roman" w:hAnsi="Times New Roman"/>
                <w:b/>
                <w:bCs/>
              </w:rPr>
              <w:t xml:space="preserve"> lub wniosek</w:t>
            </w:r>
          </w:p>
          <w:p w14:paraId="34A46848" w14:textId="77777777" w:rsidR="00060844" w:rsidRPr="0031053F" w:rsidRDefault="00060844" w:rsidP="00FD3F51">
            <w:pPr>
              <w:jc w:val="center"/>
              <w:rPr>
                <w:rFonts w:ascii="Times New Roman" w:hAnsi="Times New Roman"/>
                <w:b/>
              </w:rPr>
            </w:pPr>
            <w:r w:rsidRPr="0031053F">
              <w:rPr>
                <w:rFonts w:ascii="Times New Roman" w:hAnsi="Times New Roman"/>
                <w:b/>
                <w:bCs/>
              </w:rPr>
              <w:t>(nr strony, część, obszar)</w:t>
            </w:r>
          </w:p>
        </w:tc>
        <w:tc>
          <w:tcPr>
            <w:tcW w:w="1545" w:type="pct"/>
            <w:shd w:val="clear" w:color="auto" w:fill="DEEAF6" w:themeFill="accent5" w:themeFillTint="33"/>
            <w:vAlign w:val="center"/>
          </w:tcPr>
          <w:p w14:paraId="22415A17" w14:textId="77777777" w:rsidR="00060844" w:rsidRPr="007130A4" w:rsidRDefault="00060844" w:rsidP="00FD3F51">
            <w:pPr>
              <w:jc w:val="center"/>
              <w:rPr>
                <w:rFonts w:ascii="Times New Roman" w:hAnsi="Times New Roman"/>
                <w:b/>
              </w:rPr>
            </w:pPr>
            <w:r w:rsidRPr="007130A4">
              <w:rPr>
                <w:rFonts w:ascii="Times New Roman" w:hAnsi="Times New Roman"/>
                <w:b/>
              </w:rPr>
              <w:t>Treść uwagi/propozycja zmiany</w:t>
            </w:r>
          </w:p>
        </w:tc>
        <w:tc>
          <w:tcPr>
            <w:tcW w:w="1692" w:type="pct"/>
            <w:shd w:val="clear" w:color="auto" w:fill="DEEAF6" w:themeFill="accent5" w:themeFillTint="33"/>
            <w:vAlign w:val="center"/>
          </w:tcPr>
          <w:p w14:paraId="4029E638" w14:textId="77777777" w:rsidR="00060844" w:rsidRPr="007130A4" w:rsidRDefault="00060844" w:rsidP="00FD3F51">
            <w:pPr>
              <w:jc w:val="center"/>
              <w:rPr>
                <w:rFonts w:ascii="Times New Roman" w:hAnsi="Times New Roman"/>
                <w:b/>
              </w:rPr>
            </w:pPr>
            <w:r w:rsidRPr="007130A4">
              <w:rPr>
                <w:rFonts w:ascii="Times New Roman" w:hAnsi="Times New Roman"/>
                <w:b/>
              </w:rPr>
              <w:t>Uzasadnienie uwagi</w:t>
            </w:r>
            <w:r>
              <w:rPr>
                <w:rFonts w:ascii="Times New Roman" w:hAnsi="Times New Roman"/>
                <w:b/>
              </w:rPr>
              <w:t>, wniosku</w:t>
            </w:r>
          </w:p>
        </w:tc>
      </w:tr>
      <w:tr w:rsidR="00060844" w:rsidRPr="007130A4" w14:paraId="1E3885DA" w14:textId="77777777" w:rsidTr="00FD3F51">
        <w:trPr>
          <w:trHeight w:val="1142"/>
        </w:trPr>
        <w:tc>
          <w:tcPr>
            <w:tcW w:w="318" w:type="pct"/>
          </w:tcPr>
          <w:p w14:paraId="00C1AF20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</w:rPr>
              <w:t>1.</w:t>
            </w:r>
          </w:p>
        </w:tc>
        <w:tc>
          <w:tcPr>
            <w:tcW w:w="1446" w:type="pct"/>
          </w:tcPr>
          <w:p w14:paraId="216801B2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545" w:type="pct"/>
          </w:tcPr>
          <w:p w14:paraId="2E15BD71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692" w:type="pct"/>
          </w:tcPr>
          <w:p w14:paraId="13116ABD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</w:tr>
      <w:tr w:rsidR="00060844" w:rsidRPr="007130A4" w14:paraId="4BB05799" w14:textId="77777777" w:rsidTr="00FD3F51">
        <w:trPr>
          <w:trHeight w:val="1258"/>
        </w:trPr>
        <w:tc>
          <w:tcPr>
            <w:tcW w:w="318" w:type="pct"/>
          </w:tcPr>
          <w:p w14:paraId="7973CC54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</w:rPr>
              <w:t>2.</w:t>
            </w:r>
          </w:p>
        </w:tc>
        <w:tc>
          <w:tcPr>
            <w:tcW w:w="1446" w:type="pct"/>
          </w:tcPr>
          <w:p w14:paraId="6A72A9B0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545" w:type="pct"/>
          </w:tcPr>
          <w:p w14:paraId="4BE4AE36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692" w:type="pct"/>
          </w:tcPr>
          <w:p w14:paraId="1EFC2F53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</w:tr>
      <w:tr w:rsidR="00060844" w:rsidRPr="007130A4" w14:paraId="49CDC2E4" w14:textId="77777777" w:rsidTr="00FD3F51">
        <w:trPr>
          <w:trHeight w:val="1263"/>
        </w:trPr>
        <w:tc>
          <w:tcPr>
            <w:tcW w:w="318" w:type="pct"/>
          </w:tcPr>
          <w:p w14:paraId="471D5742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</w:rPr>
              <w:t>3.</w:t>
            </w:r>
          </w:p>
        </w:tc>
        <w:tc>
          <w:tcPr>
            <w:tcW w:w="1446" w:type="pct"/>
          </w:tcPr>
          <w:p w14:paraId="4BA94E2D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545" w:type="pct"/>
          </w:tcPr>
          <w:p w14:paraId="3928EDF6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692" w:type="pct"/>
          </w:tcPr>
          <w:p w14:paraId="723DD97F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</w:tr>
      <w:tr w:rsidR="00060844" w:rsidRPr="007130A4" w14:paraId="7C6C033D" w14:textId="77777777" w:rsidTr="00FD3F51">
        <w:trPr>
          <w:trHeight w:val="1422"/>
        </w:trPr>
        <w:tc>
          <w:tcPr>
            <w:tcW w:w="318" w:type="pct"/>
          </w:tcPr>
          <w:p w14:paraId="75BA7214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1446" w:type="pct"/>
          </w:tcPr>
          <w:p w14:paraId="0CB74D86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545" w:type="pct"/>
          </w:tcPr>
          <w:p w14:paraId="6F25C2A7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692" w:type="pct"/>
          </w:tcPr>
          <w:p w14:paraId="16A96A9F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</w:tr>
      <w:tr w:rsidR="00060844" w:rsidRPr="007130A4" w14:paraId="0F43065F" w14:textId="77777777" w:rsidTr="00FD3F51">
        <w:trPr>
          <w:trHeight w:val="1417"/>
        </w:trPr>
        <w:tc>
          <w:tcPr>
            <w:tcW w:w="318" w:type="pct"/>
          </w:tcPr>
          <w:p w14:paraId="56C5452D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446" w:type="pct"/>
          </w:tcPr>
          <w:p w14:paraId="68FBBFAA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545" w:type="pct"/>
          </w:tcPr>
          <w:p w14:paraId="1CF4C150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692" w:type="pct"/>
          </w:tcPr>
          <w:p w14:paraId="74A8EAC2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</w:tr>
      <w:tr w:rsidR="00060844" w:rsidRPr="007130A4" w14:paraId="799DF6F5" w14:textId="77777777" w:rsidTr="00FD3F51">
        <w:trPr>
          <w:trHeight w:val="1395"/>
        </w:trPr>
        <w:tc>
          <w:tcPr>
            <w:tcW w:w="318" w:type="pct"/>
          </w:tcPr>
          <w:p w14:paraId="19582196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  <w:r w:rsidRPr="007130A4">
              <w:rPr>
                <w:rFonts w:ascii="Times New Roman" w:hAnsi="Times New Roman"/>
              </w:rPr>
              <w:t>6.</w:t>
            </w:r>
          </w:p>
        </w:tc>
        <w:tc>
          <w:tcPr>
            <w:tcW w:w="1446" w:type="pct"/>
          </w:tcPr>
          <w:p w14:paraId="650D3E5F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545" w:type="pct"/>
          </w:tcPr>
          <w:p w14:paraId="481EBC45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  <w:tc>
          <w:tcPr>
            <w:tcW w:w="1692" w:type="pct"/>
          </w:tcPr>
          <w:p w14:paraId="5E298346" w14:textId="77777777" w:rsidR="00060844" w:rsidRPr="007130A4" w:rsidRDefault="00060844" w:rsidP="00FD3F51">
            <w:pPr>
              <w:rPr>
                <w:rFonts w:ascii="Times New Roman" w:hAnsi="Times New Roman"/>
              </w:rPr>
            </w:pPr>
          </w:p>
        </w:tc>
      </w:tr>
    </w:tbl>
    <w:p w14:paraId="3C180FBD" w14:textId="77777777" w:rsidR="00060844" w:rsidRPr="007130A4" w:rsidRDefault="00060844" w:rsidP="00060844"/>
    <w:p w14:paraId="26B624E0" w14:textId="77777777" w:rsidR="00444236" w:rsidRDefault="00444236" w:rsidP="00444236">
      <w:pPr>
        <w:jc w:val="right"/>
      </w:pPr>
    </w:p>
    <w:p w14:paraId="5E0E306D" w14:textId="5F3C487F" w:rsidR="00444236" w:rsidRDefault="00444236" w:rsidP="00444236">
      <w:pPr>
        <w:jc w:val="right"/>
      </w:pPr>
      <w:r>
        <w:t>……..………………….</w:t>
      </w:r>
    </w:p>
    <w:p w14:paraId="02208D85" w14:textId="34B17F11" w:rsidR="00060844" w:rsidRDefault="00444236" w:rsidP="00444236">
      <w:pPr>
        <w:jc w:val="right"/>
      </w:pPr>
      <w:r>
        <w:t>Data i podpis</w:t>
      </w:r>
    </w:p>
    <w:p w14:paraId="35E1E236" w14:textId="77777777" w:rsidR="00060844" w:rsidRPr="00B447B6" w:rsidRDefault="00060844" w:rsidP="00444236">
      <w:pPr>
        <w:spacing w:line="276" w:lineRule="auto"/>
        <w:rPr>
          <w:sz w:val="24"/>
        </w:rPr>
      </w:pPr>
      <w:r>
        <w:rPr>
          <w:sz w:val="24"/>
        </w:rPr>
        <w:lastRenderedPageBreak/>
        <w:t>F</w:t>
      </w:r>
      <w:r w:rsidRPr="00B447B6">
        <w:rPr>
          <w:sz w:val="24"/>
        </w:rPr>
        <w:t>ormularz można dostarczać:</w:t>
      </w:r>
    </w:p>
    <w:p w14:paraId="35B0029E" w14:textId="427069B5" w:rsidR="00060844" w:rsidRPr="00B447B6" w:rsidRDefault="00060844" w:rsidP="00444236">
      <w:pPr>
        <w:keepLines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447B6">
        <w:rPr>
          <w:sz w:val="24"/>
        </w:rPr>
        <w:t xml:space="preserve">drogą elektroniczną na adres: </w:t>
      </w:r>
      <w:hyperlink r:id="rId5" w:history="1">
        <w:r w:rsidR="0038461D" w:rsidRPr="00BF25AE">
          <w:rPr>
            <w:rStyle w:val="Hipercze"/>
            <w:i/>
            <w:iCs/>
            <w:sz w:val="24"/>
          </w:rPr>
          <w:t>urzad@cieladz.pl</w:t>
        </w:r>
      </w:hyperlink>
      <w:r w:rsidRPr="00B447B6">
        <w:rPr>
          <w:i/>
          <w:iCs/>
          <w:sz w:val="24"/>
        </w:rPr>
        <w:t xml:space="preserve"> </w:t>
      </w:r>
      <w:r w:rsidRPr="00B447B6">
        <w:rPr>
          <w:sz w:val="24"/>
        </w:rPr>
        <w:t>(skan podpisanego formularza)</w:t>
      </w:r>
      <w:r w:rsidR="002F1D3B">
        <w:rPr>
          <w:sz w:val="24"/>
        </w:rPr>
        <w:t xml:space="preserve"> lub przez platformę e-PUAP</w:t>
      </w:r>
      <w:r w:rsidRPr="00B447B6">
        <w:rPr>
          <w:sz w:val="24"/>
        </w:rPr>
        <w:t>,</w:t>
      </w:r>
    </w:p>
    <w:p w14:paraId="3C613F71" w14:textId="277445EF" w:rsidR="00060844" w:rsidRPr="00B447B6" w:rsidRDefault="00060844" w:rsidP="00444236">
      <w:pPr>
        <w:keepLines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447B6">
        <w:rPr>
          <w:sz w:val="24"/>
        </w:rPr>
        <w:t xml:space="preserve">osobiście, </w:t>
      </w:r>
      <w:r>
        <w:rPr>
          <w:sz w:val="24"/>
        </w:rPr>
        <w:t>do</w:t>
      </w:r>
      <w:r w:rsidRPr="00B447B6">
        <w:rPr>
          <w:sz w:val="24"/>
        </w:rPr>
        <w:t xml:space="preserve"> siedzib</w:t>
      </w:r>
      <w:r>
        <w:rPr>
          <w:sz w:val="24"/>
        </w:rPr>
        <w:t>y</w:t>
      </w:r>
      <w:r w:rsidRPr="00B447B6">
        <w:rPr>
          <w:sz w:val="24"/>
        </w:rPr>
        <w:t xml:space="preserve"> Urzędu Gminy w </w:t>
      </w:r>
      <w:r w:rsidR="0038461D">
        <w:rPr>
          <w:sz w:val="24"/>
        </w:rPr>
        <w:t>Cielądzu</w:t>
      </w:r>
      <w:r w:rsidRPr="00B447B6">
        <w:rPr>
          <w:sz w:val="24"/>
        </w:rPr>
        <w:t xml:space="preserve">, </w:t>
      </w:r>
      <w:r w:rsidR="0038461D">
        <w:rPr>
          <w:sz w:val="24"/>
        </w:rPr>
        <w:t>Cielądz 59</w:t>
      </w:r>
      <w:r w:rsidRPr="00B447B6">
        <w:rPr>
          <w:sz w:val="24"/>
        </w:rPr>
        <w:t xml:space="preserve">, </w:t>
      </w:r>
      <w:r w:rsidR="0038461D">
        <w:rPr>
          <w:sz w:val="24"/>
        </w:rPr>
        <w:t>96-214 Cielądz,</w:t>
      </w:r>
    </w:p>
    <w:p w14:paraId="79CB95EF" w14:textId="1A6E31E4" w:rsidR="00060844" w:rsidRPr="00B447B6" w:rsidRDefault="00060844" w:rsidP="00444236">
      <w:pPr>
        <w:keepLines/>
        <w:numPr>
          <w:ilvl w:val="0"/>
          <w:numId w:val="1"/>
        </w:numPr>
        <w:spacing w:line="276" w:lineRule="auto"/>
        <w:ind w:left="426"/>
        <w:rPr>
          <w:sz w:val="24"/>
          <w:u w:color="000000"/>
        </w:rPr>
      </w:pPr>
      <w:r w:rsidRPr="00B447B6">
        <w:rPr>
          <w:sz w:val="24"/>
        </w:rPr>
        <w:t xml:space="preserve">drogą korespondencyjną na adres: Urzędu Gminy w </w:t>
      </w:r>
      <w:r w:rsidR="0038461D">
        <w:rPr>
          <w:sz w:val="24"/>
        </w:rPr>
        <w:t>Cielądzu</w:t>
      </w:r>
      <w:r w:rsidRPr="00B447B6">
        <w:rPr>
          <w:sz w:val="24"/>
        </w:rPr>
        <w:t xml:space="preserve">, </w:t>
      </w:r>
      <w:r w:rsidR="0038461D">
        <w:rPr>
          <w:sz w:val="24"/>
        </w:rPr>
        <w:t>Cielądz 59, 96-214 Cielądz</w:t>
      </w:r>
      <w:r w:rsidRPr="00B447B6">
        <w:rPr>
          <w:sz w:val="24"/>
        </w:rPr>
        <w:t xml:space="preserve"> (decyduje data wpływu)</w:t>
      </w:r>
      <w:r w:rsidRPr="00B447B6">
        <w:rPr>
          <w:sz w:val="24"/>
          <w:u w:color="000000"/>
        </w:rPr>
        <w:t>.</w:t>
      </w:r>
    </w:p>
    <w:p w14:paraId="1243E165" w14:textId="77777777" w:rsidR="00060844" w:rsidRDefault="00060844" w:rsidP="00060844"/>
    <w:p w14:paraId="105F43C7" w14:textId="77777777" w:rsidR="00060844" w:rsidRDefault="00060844" w:rsidP="00060844"/>
    <w:p w14:paraId="7F3AD59B" w14:textId="77777777" w:rsidR="00444236" w:rsidRDefault="00444236" w:rsidP="00444236">
      <w:pPr>
        <w:spacing w:line="276" w:lineRule="auto"/>
        <w:rPr>
          <w:b/>
          <w:bCs/>
        </w:rPr>
      </w:pPr>
    </w:p>
    <w:p w14:paraId="7891F78A" w14:textId="30D1E494" w:rsidR="00444236" w:rsidRPr="00444236" w:rsidRDefault="00444236" w:rsidP="00444236">
      <w:pPr>
        <w:spacing w:line="276" w:lineRule="auto"/>
        <w:rPr>
          <w:b/>
          <w:bCs/>
          <w:sz w:val="20"/>
          <w:szCs w:val="20"/>
        </w:rPr>
      </w:pPr>
      <w:r w:rsidRPr="00444236">
        <w:rPr>
          <w:b/>
          <w:bCs/>
          <w:sz w:val="20"/>
          <w:szCs w:val="20"/>
        </w:rPr>
        <w:t>KLAUZULA RODO</w:t>
      </w:r>
    </w:p>
    <w:p w14:paraId="12D25DCD" w14:textId="77777777" w:rsidR="00444236" w:rsidRPr="00444236" w:rsidRDefault="00444236" w:rsidP="00444236">
      <w:pPr>
        <w:spacing w:line="276" w:lineRule="auto"/>
        <w:rPr>
          <w:sz w:val="20"/>
          <w:szCs w:val="20"/>
        </w:rPr>
      </w:pPr>
    </w:p>
    <w:p w14:paraId="2B652DE8" w14:textId="186472EA" w:rsidR="00444236" w:rsidRPr="00444236" w:rsidRDefault="00444236" w:rsidP="00444236">
      <w:pPr>
        <w:spacing w:line="259" w:lineRule="auto"/>
        <w:contextualSpacing/>
        <w:rPr>
          <w:rFonts w:eastAsia="Arial Unicode MS"/>
          <w:spacing w:val="6"/>
          <w:kern w:val="3"/>
          <w:sz w:val="20"/>
          <w:szCs w:val="20"/>
          <w:lang w:eastAsia="zh-CN"/>
        </w:rPr>
      </w:pPr>
      <w:r w:rsidRPr="00444236">
        <w:rPr>
          <w:rFonts w:eastAsia="Arial Unicode MS"/>
          <w:spacing w:val="6"/>
          <w:sz w:val="20"/>
          <w:szCs w:val="20"/>
        </w:rPr>
        <w:t xml:space="preserve">Klauzula informacyjna dotycząca przetwarzania danych osobowych wynikająca z obowiązku informacyjnego zgodnie z art. 13 rozporządzenia Parlamentu Europejskiego i Rady (UE) 2016/679 z dnia 27 kwietnia 2016 r. w sprawie ochrony osób fizycznych w </w:t>
      </w:r>
      <w:proofErr w:type="spellStart"/>
      <w:r w:rsidRPr="00444236">
        <w:rPr>
          <w:rFonts w:eastAsia="Arial Unicode MS"/>
          <w:spacing w:val="6"/>
          <w:sz w:val="20"/>
          <w:szCs w:val="20"/>
        </w:rPr>
        <w:t>związkuz</w:t>
      </w:r>
      <w:proofErr w:type="spellEnd"/>
      <w:r w:rsidRPr="00444236">
        <w:rPr>
          <w:rFonts w:eastAsia="Arial Unicode MS"/>
          <w:spacing w:val="6"/>
          <w:sz w:val="20"/>
          <w:szCs w:val="20"/>
        </w:rPr>
        <w:t xml:space="preserve"> przetwarzaniem danych osobowych i w sprawie swobodnego przepływu takich danych oraz uchylenia dyrektywy 95/46/WE (ogólne rozporządzenie o </w:t>
      </w:r>
      <w:r w:rsidRPr="00444236">
        <w:rPr>
          <w:rFonts w:eastAsia="Arial Unicode MS"/>
          <w:spacing w:val="6"/>
          <w:kern w:val="3"/>
          <w:sz w:val="20"/>
          <w:szCs w:val="20"/>
          <w:lang w:eastAsia="zh-CN"/>
        </w:rPr>
        <w:t>ochronie danych), zwanego dalej RODO:</w:t>
      </w:r>
    </w:p>
    <w:p w14:paraId="639EEC1B" w14:textId="7777777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Administratorem danych osobowych jest Wójt Gminy Cielądz, wykonujący czynności i zadania wynikające z przepisów prawa z którym można skontaktować się pisemnie - kierując korespondencję na adres Cielądz 59, 96-214 Cielądz.</w:t>
      </w:r>
    </w:p>
    <w:p w14:paraId="62D4A4F1" w14:textId="7777777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hAnsi="Times New Roman" w:cs="Times New Roman"/>
          <w:sz w:val="20"/>
          <w:szCs w:val="20"/>
        </w:rPr>
        <w:t xml:space="preserve"> Dane kontaktowe do Inspektora Ochrony Danych: iod@cieladz.pl.</w:t>
      </w:r>
    </w:p>
    <w:p w14:paraId="12C8A94A" w14:textId="77777777" w:rsidR="00444236" w:rsidRPr="00444236" w:rsidRDefault="00444236" w:rsidP="00444236">
      <w:pPr>
        <w:pStyle w:val="Standarduser"/>
        <w:numPr>
          <w:ilvl w:val="0"/>
          <w:numId w:val="6"/>
        </w:numPr>
        <w:autoSpaceDE w:val="0"/>
        <w:jc w:val="both"/>
        <w:rPr>
          <w:rFonts w:cs="Times New Roman"/>
          <w:spacing w:val="6"/>
          <w:kern w:val="0"/>
          <w:sz w:val="20"/>
          <w:szCs w:val="20"/>
          <w:lang w:eastAsia="pl-PL"/>
        </w:rPr>
      </w:pPr>
      <w:r w:rsidRPr="00444236">
        <w:rPr>
          <w:rFonts w:cs="Times New Roman"/>
          <w:spacing w:val="6"/>
          <w:kern w:val="0"/>
          <w:sz w:val="20"/>
          <w:szCs w:val="20"/>
          <w:lang w:eastAsia="pl-PL"/>
        </w:rPr>
        <w:t>CELE PRZETWARZANIA I PODSTAWA PRAWNA: Pani/Pana dane osobowe będą przetwarzane w celu przeprowadzenia konsultacji społecznych projektu Prognozy oddziaływania na środowisko Strategii Rozwoju Gminy Cielądz na lata 2026-2035.</w:t>
      </w:r>
    </w:p>
    <w:p w14:paraId="37133966" w14:textId="7777777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 xml:space="preserve">ODBIORCY DANYCH: Odbiorcą Pani/Pana danych osobowych są strony i uczestnicy postępowań w sprawach konsultacji społecznych projektu </w:t>
      </w:r>
      <w:r w:rsidRPr="00444236">
        <w:rPr>
          <w:rFonts w:ascii="Times New Roman" w:hAnsi="Times New Roman" w:cs="Times New Roman"/>
          <w:spacing w:val="6"/>
          <w:sz w:val="20"/>
          <w:szCs w:val="20"/>
          <w:lang w:eastAsia="pl-PL"/>
        </w:rPr>
        <w:t>Prognozy oddziaływania na środowisko Strategii Rozwoju Gminy Cielądz na lata 2026-2035</w:t>
      </w: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, podmioty uprawnione do obsługi doręczeń, podmioty z którymi Administrator zawarł umowę świadczenia usług serwisowych dla użytkowanych w Urzędzie systemów informatycznych, organy uprawnione do przeprowadzenia kontroli, inne podmioty upoważnione, którym dane osobowe mogą być ujawnione na podstawie przepisów powszechnie obowiązującego prawa.</w:t>
      </w:r>
    </w:p>
    <w:p w14:paraId="778DDCC3" w14:textId="7777777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 xml:space="preserve">OKRES PRZECHOWYWANIA DANYCH: 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 </w:t>
      </w:r>
    </w:p>
    <w:p w14:paraId="185B1576" w14:textId="2C8A9CDD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PRAWA PODMIOTÓW DANYCH: Posiada Pan/Pani prawo dostępu do treści danych oraz prawo ich sprostowania, usunięcia (jeśli zachodzi jedna z okoliczności wskazanych w art. 17 ust. 1 RODO i jeżeli przetwarzanie danych osobowych nie jest niezbędne</w:t>
      </w:r>
      <w:r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w zakresie wskazanym w art. 17 ust. 3 RODO), ograniczenia przetwarzania(w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795303A4" w14:textId="7777777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PRAWO WNIESIENIA SKARGI DO ORGANU NADZORCZEGO: Przysługuje Panu/Pani prawo wniesienia skargi do organu nadzorczego zajmującego się ochroną danych osobowych: Prezesa Urzędu Ochrony Danych Osobowych (PUODO), ul. Stawki 2, 00-193 Warszawa, telefon: 22 531 03 00.</w:t>
      </w:r>
    </w:p>
    <w:p w14:paraId="00BF9821" w14:textId="7777777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INFORMACJA O DOWOLNOŚCI LUB OBOWIĄZKU PODANIA DANYCH: Podanie danych osobowych jest wymogiem ustawodawczym.</w:t>
      </w:r>
    </w:p>
    <w:p w14:paraId="513BCCAE" w14:textId="3568A5F7" w:rsidR="00444236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PRZEKAZANIE DANYCH OSOBOWYCH DO PAŃSTWA TRZECIEGO LUB ORGANIZACJI MIĘDZYNARODOWEJ: Dane osobowe nie będą przekazywane</w:t>
      </w:r>
      <w:r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do państw znajdujących się poza Unią Europejską i Europejskim Obszarem Gospodarczym lub do organizacji międzynarodowej.</w:t>
      </w:r>
    </w:p>
    <w:p w14:paraId="67C39D3D" w14:textId="2B2BAACA" w:rsidR="00783F6F" w:rsidRPr="00444236" w:rsidRDefault="00444236" w:rsidP="00444236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</w:pP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INFORMACJE O ZAUTOMATYZOWANYM PODEJMOWANIU DECYZJI, W TYM</w:t>
      </w: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br/>
        <w:t>O PROFILOWANIU: W trakcie przetwarzania danych osobowych nie będzie dochodziło do zautomatyzowanego podejmowania decyzji w indywidualnych sprawach ani</w:t>
      </w:r>
      <w:r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444236">
        <w:rPr>
          <w:rFonts w:ascii="Times New Roman" w:eastAsia="Arial Unicode MS" w:hAnsi="Times New Roman" w:cs="Times New Roman"/>
          <w:spacing w:val="6"/>
          <w:sz w:val="20"/>
          <w:szCs w:val="20"/>
          <w:lang w:eastAsia="pl-PL"/>
        </w:rPr>
        <w:t>do profilowania osób, których dane są przetwarzane.</w:t>
      </w:r>
    </w:p>
    <w:sectPr w:rsidR="00783F6F" w:rsidRPr="00444236" w:rsidSect="0044423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0AB"/>
    <w:multiLevelType w:val="hybridMultilevel"/>
    <w:tmpl w:val="7772B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E2118A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81047"/>
    <w:multiLevelType w:val="hybridMultilevel"/>
    <w:tmpl w:val="31B09AEC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FD76F37"/>
    <w:multiLevelType w:val="hybridMultilevel"/>
    <w:tmpl w:val="B42806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6474CA"/>
    <w:multiLevelType w:val="hybridMultilevel"/>
    <w:tmpl w:val="37182000"/>
    <w:lvl w:ilvl="0" w:tplc="0C8484F8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5C8651A7"/>
    <w:multiLevelType w:val="hybridMultilevel"/>
    <w:tmpl w:val="5F6C2A72"/>
    <w:lvl w:ilvl="0" w:tplc="AB685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A54E02"/>
    <w:multiLevelType w:val="hybridMultilevel"/>
    <w:tmpl w:val="03DE9ED4"/>
    <w:lvl w:ilvl="0" w:tplc="9F32C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09128">
    <w:abstractNumId w:val="1"/>
  </w:num>
  <w:num w:numId="2" w16cid:durableId="2078235438">
    <w:abstractNumId w:val="5"/>
  </w:num>
  <w:num w:numId="3" w16cid:durableId="1647781069">
    <w:abstractNumId w:val="2"/>
  </w:num>
  <w:num w:numId="4" w16cid:durableId="77093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96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2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44"/>
    <w:rsid w:val="00060844"/>
    <w:rsid w:val="000D20BA"/>
    <w:rsid w:val="002F1D3B"/>
    <w:rsid w:val="0038461D"/>
    <w:rsid w:val="00444236"/>
    <w:rsid w:val="006D17B0"/>
    <w:rsid w:val="00783F6F"/>
    <w:rsid w:val="007A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DC45"/>
  <w15:chartTrackingRefBased/>
  <w15:docId w15:val="{529E780E-050C-4EFB-9E5B-033455F0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844"/>
    <w:pPr>
      <w:spacing w:after="0" w:line="240" w:lineRule="auto"/>
      <w:jc w:val="both"/>
    </w:pPr>
    <w:rPr>
      <w:rFonts w:eastAsia="Times New Roman"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844"/>
    <w:rPr>
      <w:color w:val="0563C1" w:themeColor="hyperlink"/>
      <w:u w:val="single"/>
    </w:rPr>
  </w:style>
  <w:style w:type="paragraph" w:styleId="Akapitzlist">
    <w:name w:val="List Paragraph"/>
    <w:aliases w:val="Akapit z listą 1,List Paragraph,Chorzów - Akapit z listą,Akapit z listą1,Tekst punktowanie"/>
    <w:basedOn w:val="Normalny"/>
    <w:link w:val="AkapitzlistZnak"/>
    <w:uiPriority w:val="34"/>
    <w:qFormat/>
    <w:rsid w:val="0006084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KSTMGR">
    <w:name w:val="TEKST MGR"/>
    <w:basedOn w:val="Normalny"/>
    <w:link w:val="TEKSTMGRZnak"/>
    <w:qFormat/>
    <w:rsid w:val="00060844"/>
    <w:pPr>
      <w:spacing w:line="360" w:lineRule="auto"/>
      <w:ind w:firstLine="709"/>
    </w:pPr>
    <w:rPr>
      <w:rFonts w:eastAsia="Calibri"/>
      <w:color w:val="000000" w:themeColor="text1"/>
      <w:sz w:val="24"/>
    </w:rPr>
  </w:style>
  <w:style w:type="character" w:customStyle="1" w:styleId="TEKSTMGRZnak">
    <w:name w:val="TEKST MGR Znak"/>
    <w:basedOn w:val="Domylnaczcionkaakapitu"/>
    <w:link w:val="TEKSTMGR"/>
    <w:rsid w:val="00060844"/>
    <w:rPr>
      <w:rFonts w:eastAsia="Calibri" w:cs="Times New Roman"/>
      <w:color w:val="000000" w:themeColor="text1"/>
      <w:szCs w:val="24"/>
      <w:lang w:eastAsia="pl-PL"/>
    </w:rPr>
  </w:style>
  <w:style w:type="table" w:styleId="Tabela-Siatka">
    <w:name w:val="Table Grid"/>
    <w:basedOn w:val="Standardowy"/>
    <w:uiPriority w:val="59"/>
    <w:rsid w:val="0006084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6084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61D"/>
    <w:rPr>
      <w:color w:val="605E5C"/>
      <w:shd w:val="clear" w:color="auto" w:fill="E1DFDD"/>
    </w:rPr>
  </w:style>
  <w:style w:type="paragraph" w:customStyle="1" w:styleId="Standarduser">
    <w:name w:val="Standard (user)"/>
    <w:rsid w:val="0044423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kern w:val="3"/>
      <w:szCs w:val="24"/>
      <w:lang w:eastAsia="zh-CN"/>
    </w:rPr>
  </w:style>
  <w:style w:type="character" w:customStyle="1" w:styleId="AkapitzlistZnak">
    <w:name w:val="Akapit z listą Znak"/>
    <w:aliases w:val="Akapit z listą 1 Znak,List Paragraph Znak,Chorzów - Akapit z listą Znak,Akapit z listą1 Znak,Tekst punktowanie Znak"/>
    <w:link w:val="Akapitzlist"/>
    <w:uiPriority w:val="34"/>
    <w:qFormat/>
    <w:rsid w:val="00444236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ci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h.bogus</dc:creator>
  <cp:keywords/>
  <dc:description/>
  <cp:lastModifiedBy>Małgorzata Gałka</cp:lastModifiedBy>
  <cp:revision>3</cp:revision>
  <cp:lastPrinted>2025-11-19T12:11:00Z</cp:lastPrinted>
  <dcterms:created xsi:type="dcterms:W3CDTF">2025-11-19T12:09:00Z</dcterms:created>
  <dcterms:modified xsi:type="dcterms:W3CDTF">2025-11-19T12:12:00Z</dcterms:modified>
</cp:coreProperties>
</file>